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CB" w:rsidRDefault="00D454CB" w:rsidP="00D454CB">
      <w:pPr>
        <w:pStyle w:val="shdr"/>
        <w:ind w:left="1080"/>
        <w:rPr>
          <w:rFonts w:ascii="Times New Roman" w:hAnsi="Times New Roman"/>
          <w:i/>
          <w:sz w:val="22"/>
          <w:szCs w:val="22"/>
        </w:rPr>
      </w:pPr>
      <w:r w:rsidRPr="00D454CB">
        <w:rPr>
          <w:rFonts w:ascii="Times New Roman" w:hAnsi="Times New Roman"/>
          <w:i/>
          <w:sz w:val="22"/>
          <w:szCs w:val="22"/>
        </w:rPr>
        <w:t xml:space="preserve">Ordin MS nr. 1030/2009 privind aprobarea procedurilor de reglementare sanitară pentru proiectele de amplasare, amenajare, construire şi pentru funcţionarea obiectivelor ce desfăşoară activităţi cu risc pentru starea de sănătate a populaţiei, actualizat </w:t>
      </w:r>
    </w:p>
    <w:p w:rsidR="00D454CB" w:rsidRPr="00D454CB" w:rsidRDefault="00D454CB" w:rsidP="00D454CB">
      <w:pPr>
        <w:pStyle w:val="shdr"/>
        <w:ind w:left="1080"/>
        <w:rPr>
          <w:rFonts w:ascii="Times New Roman" w:hAnsi="Times New Roman"/>
          <w:i/>
          <w:sz w:val="22"/>
          <w:szCs w:val="22"/>
        </w:rPr>
      </w:pPr>
    </w:p>
    <w:p w:rsidR="00FF050A" w:rsidRPr="00D454CB" w:rsidRDefault="00FF050A" w:rsidP="00804A83">
      <w:pPr>
        <w:pStyle w:val="sartttl"/>
        <w:numPr>
          <w:ilvl w:val="0"/>
          <w:numId w:val="3"/>
        </w:numPr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D454CB">
        <w:rPr>
          <w:rStyle w:val="salnbdy"/>
          <w:rFonts w:ascii="Times New Roman" w:eastAsia="Times New Roman" w:hAnsi="Times New Roman"/>
          <w:color w:val="FF0000"/>
          <w:sz w:val="28"/>
          <w:szCs w:val="28"/>
        </w:rPr>
        <w:t>Autorizaţie</w:t>
      </w:r>
      <w:r w:rsidRPr="00D454CB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sanitara de functionare in baza declaratiei pe proprie raspundere </w:t>
      </w:r>
    </w:p>
    <w:p w:rsidR="00FF050A" w:rsidRPr="00D454CB" w:rsidRDefault="00FF050A" w:rsidP="00FF050A">
      <w:pPr>
        <w:pStyle w:val="sartttl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:rsidR="00260B05" w:rsidRPr="00A859E0" w:rsidRDefault="00372A53" w:rsidP="00372A53">
      <w:pPr>
        <w:pStyle w:val="sartden"/>
        <w:ind w:left="720"/>
        <w:jc w:val="both"/>
        <w:rPr>
          <w:rStyle w:val="spar3"/>
          <w:rFonts w:ascii="Times New Roman" w:hAnsi="Times New Roman"/>
          <w:bCs w:val="0"/>
          <w:i/>
          <w:color w:val="auto"/>
          <w:sz w:val="28"/>
          <w:szCs w:val="28"/>
          <w:u w:val="single"/>
        </w:rPr>
      </w:pPr>
      <w:r w:rsidRPr="006E7739">
        <w:rPr>
          <w:rStyle w:val="spar3"/>
          <w:rFonts w:ascii="Times New Roman" w:hAnsi="Times New Roman"/>
          <w:b w:val="0"/>
          <w:bCs w:val="0"/>
          <w:i/>
          <w:color w:val="auto"/>
          <w:sz w:val="28"/>
          <w:szCs w:val="28"/>
          <w:specVanish w:val="0"/>
        </w:rPr>
        <w:t>S</w:t>
      </w:r>
      <w:r w:rsidR="00092643" w:rsidRPr="006E7739">
        <w:rPr>
          <w:rStyle w:val="spar3"/>
          <w:rFonts w:ascii="Times New Roman" w:hAnsi="Times New Roman"/>
          <w:b w:val="0"/>
          <w:bCs w:val="0"/>
          <w:i/>
          <w:color w:val="auto"/>
          <w:sz w:val="28"/>
          <w:szCs w:val="28"/>
          <w:specVanish w:val="0"/>
        </w:rPr>
        <w:t xml:space="preserve">e aplică tuturor persoanelor fizice sau juridice care desfăşoară una dintre activităţile cuprinse în </w:t>
      </w:r>
      <w:r w:rsidR="00FF050A" w:rsidRPr="004F0215">
        <w:rPr>
          <w:rStyle w:val="slgi1"/>
          <w:rFonts w:ascii="Times New Roman" w:hAnsi="Times New Roman"/>
          <w:bCs w:val="0"/>
          <w:i/>
          <w:color w:val="auto"/>
          <w:sz w:val="28"/>
          <w:szCs w:val="28"/>
        </w:rPr>
        <w:t>A</w:t>
      </w:r>
      <w:r w:rsidR="00092643" w:rsidRPr="004F0215">
        <w:rPr>
          <w:rStyle w:val="slgi1"/>
          <w:rFonts w:ascii="Times New Roman" w:hAnsi="Times New Roman"/>
          <w:bCs w:val="0"/>
          <w:i/>
          <w:color w:val="auto"/>
          <w:sz w:val="28"/>
          <w:szCs w:val="28"/>
        </w:rPr>
        <w:t>nexa nr. 2</w:t>
      </w:r>
      <w:r w:rsidR="00092643" w:rsidRPr="006E7739">
        <w:rPr>
          <w:rStyle w:val="spar3"/>
          <w:rFonts w:ascii="Times New Roman" w:hAnsi="Times New Roman"/>
          <w:b w:val="0"/>
          <w:bCs w:val="0"/>
          <w:i/>
          <w:color w:val="auto"/>
          <w:sz w:val="28"/>
          <w:szCs w:val="28"/>
          <w:specVanish w:val="0"/>
        </w:rPr>
        <w:t xml:space="preserve"> </w:t>
      </w:r>
      <w:r w:rsidR="00092643" w:rsidRPr="00D454CB">
        <w:rPr>
          <w:rStyle w:val="spar3"/>
          <w:rFonts w:ascii="Times New Roman" w:hAnsi="Times New Roman"/>
          <w:bCs w:val="0"/>
          <w:i/>
          <w:color w:val="auto"/>
          <w:sz w:val="28"/>
          <w:szCs w:val="28"/>
          <w:specVanish w:val="0"/>
        </w:rPr>
        <w:t xml:space="preserve">şi </w:t>
      </w:r>
      <w:r w:rsidR="00092643" w:rsidRPr="00A859E0">
        <w:rPr>
          <w:rStyle w:val="spar3"/>
          <w:rFonts w:ascii="Times New Roman" w:hAnsi="Times New Roman"/>
          <w:bCs w:val="0"/>
          <w:i/>
          <w:color w:val="auto"/>
          <w:sz w:val="28"/>
          <w:szCs w:val="28"/>
          <w:u w:val="single"/>
          <w:specVanish w:val="0"/>
        </w:rPr>
        <w:t>care nu sunt supuse înregistrării la registrul comerţului.</w:t>
      </w:r>
    </w:p>
    <w:p w:rsidR="00D454CB" w:rsidRPr="00A859E0" w:rsidRDefault="00D454CB" w:rsidP="00D454CB">
      <w:pPr>
        <w:pStyle w:val="spar"/>
        <w:jc w:val="center"/>
        <w:rPr>
          <w:b/>
          <w:sz w:val="28"/>
          <w:szCs w:val="28"/>
          <w:u w:val="single"/>
          <w:shd w:val="clear" w:color="auto" w:fill="FFFFFF"/>
        </w:rPr>
      </w:pPr>
    </w:p>
    <w:p w:rsidR="00D454CB" w:rsidRPr="00D454CB" w:rsidRDefault="00D454CB" w:rsidP="00D454CB">
      <w:pPr>
        <w:pStyle w:val="spar"/>
        <w:jc w:val="center"/>
        <w:rPr>
          <w:b/>
          <w:shd w:val="clear" w:color="auto" w:fill="FFFFFF"/>
        </w:rPr>
      </w:pPr>
      <w:r w:rsidRPr="00D454CB">
        <w:rPr>
          <w:b/>
          <w:shd w:val="clear" w:color="auto" w:fill="FFFFFF"/>
        </w:rPr>
        <w:t>LISTA activităţilor care se autorizează în baza declaraţiei pe propria răspundere (coduri CAEN)</w:t>
      </w:r>
    </w:p>
    <w:p w:rsidR="00D454CB" w:rsidRPr="00D454CB" w:rsidRDefault="00D454CB" w:rsidP="00372A53">
      <w:pPr>
        <w:pStyle w:val="sartden"/>
        <w:ind w:left="720"/>
        <w:jc w:val="both"/>
        <w:rPr>
          <w:rStyle w:val="spar3"/>
          <w:rFonts w:ascii="Times New Roman" w:hAnsi="Times New Roman"/>
          <w:bCs w:val="0"/>
          <w:i/>
          <w:color w:val="auto"/>
          <w:sz w:val="28"/>
          <w:szCs w:val="28"/>
        </w:rPr>
      </w:pPr>
      <w:bookmarkStart w:id="0" w:name="_GoBack"/>
    </w:p>
    <w:p w:rsidR="00F90A4E" w:rsidRPr="00494541" w:rsidRDefault="00F90A4E" w:rsidP="00F90A4E">
      <w:pPr>
        <w:pStyle w:val="spar"/>
        <w:jc w:val="both"/>
        <w:rPr>
          <w:sz w:val="28"/>
          <w:szCs w:val="28"/>
          <w:shd w:val="clear" w:color="auto" w:fill="FFFFFF"/>
        </w:rPr>
      </w:pPr>
      <w:r w:rsidRPr="00494541">
        <w:rPr>
          <w:sz w:val="28"/>
          <w:szCs w:val="28"/>
          <w:shd w:val="clear" w:color="auto" w:fill="FFFFFF"/>
        </w:rPr>
        <w:t>1011 - Prelucrarea şi conservarea cărnii</w:t>
      </w:r>
      <w:bookmarkEnd w:id="0"/>
    </w:p>
    <w:p w:rsidR="00F90A4E" w:rsidRPr="00494541" w:rsidRDefault="00F90A4E" w:rsidP="00F90A4E">
      <w:pPr>
        <w:pStyle w:val="spar"/>
        <w:jc w:val="both"/>
        <w:rPr>
          <w:sz w:val="28"/>
          <w:szCs w:val="28"/>
          <w:shd w:val="clear" w:color="auto" w:fill="FFFFFF"/>
        </w:rPr>
      </w:pPr>
      <w:r w:rsidRPr="00494541">
        <w:rPr>
          <w:sz w:val="28"/>
          <w:szCs w:val="28"/>
          <w:shd w:val="clear" w:color="auto" w:fill="FFFFFF"/>
        </w:rPr>
        <w:t>1012 - Prelucrarea şi conservarea cărnii de pasăre</w:t>
      </w:r>
    </w:p>
    <w:p w:rsidR="00F90A4E" w:rsidRPr="00494541" w:rsidRDefault="00F90A4E" w:rsidP="00F90A4E">
      <w:pPr>
        <w:pStyle w:val="spar"/>
        <w:jc w:val="both"/>
        <w:rPr>
          <w:sz w:val="28"/>
          <w:szCs w:val="28"/>
          <w:shd w:val="clear" w:color="auto" w:fill="FFFFFF"/>
        </w:rPr>
      </w:pPr>
      <w:r w:rsidRPr="00494541">
        <w:rPr>
          <w:sz w:val="28"/>
          <w:szCs w:val="28"/>
          <w:shd w:val="clear" w:color="auto" w:fill="FFFFFF"/>
        </w:rPr>
        <w:t>1013 - Fabricarea produselor din carne (inclusiv din carne de pasăre)</w:t>
      </w:r>
    </w:p>
    <w:p w:rsidR="00F90A4E" w:rsidRPr="00494541" w:rsidRDefault="00F90A4E" w:rsidP="00F90A4E">
      <w:pPr>
        <w:pStyle w:val="spar"/>
        <w:jc w:val="both"/>
        <w:rPr>
          <w:sz w:val="28"/>
          <w:szCs w:val="28"/>
          <w:shd w:val="clear" w:color="auto" w:fill="FFFFFF"/>
        </w:rPr>
      </w:pPr>
      <w:r w:rsidRPr="00494541">
        <w:rPr>
          <w:sz w:val="28"/>
          <w:szCs w:val="28"/>
          <w:shd w:val="clear" w:color="auto" w:fill="FFFFFF"/>
        </w:rPr>
        <w:t>1020 - Prelucrarea şi conservarea peştelui</w:t>
      </w:r>
    </w:p>
    <w:p w:rsidR="00F90A4E" w:rsidRPr="00494541" w:rsidRDefault="00F90A4E" w:rsidP="00F90A4E">
      <w:pPr>
        <w:pStyle w:val="spar"/>
        <w:jc w:val="both"/>
        <w:rPr>
          <w:sz w:val="28"/>
          <w:szCs w:val="28"/>
          <w:shd w:val="clear" w:color="auto" w:fill="FFFFFF"/>
        </w:rPr>
      </w:pPr>
      <w:r w:rsidRPr="00494541">
        <w:rPr>
          <w:sz w:val="28"/>
          <w:szCs w:val="28"/>
          <w:shd w:val="clear" w:color="auto" w:fill="FFFFFF"/>
        </w:rPr>
        <w:t>1031 - Prelucrarea şi conservarea cartofilor (producţie chips-uri)</w:t>
      </w:r>
    </w:p>
    <w:p w:rsidR="00F90A4E" w:rsidRPr="00494541" w:rsidRDefault="00F90A4E" w:rsidP="00F90A4E">
      <w:pPr>
        <w:pStyle w:val="spar"/>
        <w:jc w:val="both"/>
        <w:rPr>
          <w:sz w:val="28"/>
          <w:szCs w:val="28"/>
          <w:shd w:val="clear" w:color="auto" w:fill="FFFFFF"/>
        </w:rPr>
      </w:pPr>
      <w:r w:rsidRPr="00494541">
        <w:rPr>
          <w:sz w:val="28"/>
          <w:szCs w:val="28"/>
          <w:shd w:val="clear" w:color="auto" w:fill="FFFFFF"/>
        </w:rPr>
        <w:t>1032 - Fabricarea sucurilor de fructe şi legume</w:t>
      </w:r>
    </w:p>
    <w:p w:rsidR="00F90A4E" w:rsidRPr="00494541" w:rsidRDefault="00F90A4E" w:rsidP="00F90A4E">
      <w:pPr>
        <w:pStyle w:val="spar"/>
        <w:jc w:val="both"/>
        <w:rPr>
          <w:sz w:val="28"/>
          <w:szCs w:val="28"/>
          <w:shd w:val="clear" w:color="auto" w:fill="FFFFFF"/>
        </w:rPr>
      </w:pPr>
      <w:r w:rsidRPr="00494541">
        <w:rPr>
          <w:sz w:val="28"/>
          <w:szCs w:val="28"/>
          <w:shd w:val="clear" w:color="auto" w:fill="FFFFFF"/>
        </w:rPr>
        <w:t>1039 - Prelucrarea şi conservarea fructelor şi legumelor n.c.a.</w:t>
      </w:r>
    </w:p>
    <w:p w:rsidR="00F90A4E" w:rsidRPr="00494541" w:rsidRDefault="00F90A4E" w:rsidP="00F90A4E">
      <w:pPr>
        <w:pStyle w:val="spar"/>
        <w:jc w:val="both"/>
        <w:rPr>
          <w:sz w:val="28"/>
          <w:szCs w:val="28"/>
          <w:shd w:val="clear" w:color="auto" w:fill="FFFFFF"/>
        </w:rPr>
      </w:pPr>
      <w:r w:rsidRPr="00494541">
        <w:rPr>
          <w:sz w:val="28"/>
          <w:szCs w:val="28"/>
          <w:shd w:val="clear" w:color="auto" w:fill="FFFFFF"/>
        </w:rPr>
        <w:t>1041 - Fabricarea uleiurilor şi grăsimilor</w:t>
      </w:r>
    </w:p>
    <w:p w:rsidR="00F90A4E" w:rsidRPr="00494541" w:rsidRDefault="00F90A4E" w:rsidP="00F90A4E">
      <w:pPr>
        <w:pStyle w:val="spar"/>
        <w:jc w:val="both"/>
        <w:rPr>
          <w:sz w:val="28"/>
          <w:szCs w:val="28"/>
          <w:shd w:val="clear" w:color="auto" w:fill="FFFFFF"/>
        </w:rPr>
      </w:pPr>
      <w:r w:rsidRPr="00494541">
        <w:rPr>
          <w:sz w:val="28"/>
          <w:szCs w:val="28"/>
          <w:shd w:val="clear" w:color="auto" w:fill="FFFFFF"/>
        </w:rPr>
        <w:t>1042 - Fabricarea margarinei şi a altor produse comestibile similare</w:t>
      </w:r>
    </w:p>
    <w:p w:rsidR="00F90A4E" w:rsidRPr="00494541" w:rsidRDefault="00F90A4E" w:rsidP="00F90A4E">
      <w:pPr>
        <w:pStyle w:val="spar"/>
        <w:jc w:val="both"/>
        <w:rPr>
          <w:sz w:val="28"/>
          <w:szCs w:val="28"/>
          <w:shd w:val="clear" w:color="auto" w:fill="FFFFFF"/>
        </w:rPr>
      </w:pPr>
      <w:r w:rsidRPr="00494541">
        <w:rPr>
          <w:sz w:val="28"/>
          <w:szCs w:val="28"/>
          <w:shd w:val="clear" w:color="auto" w:fill="FFFFFF"/>
        </w:rPr>
        <w:t>1051 - Fabricarea produselor lactate şi a brânzeturilor</w:t>
      </w:r>
    </w:p>
    <w:p w:rsidR="00F90A4E" w:rsidRPr="00494541" w:rsidRDefault="00F90A4E" w:rsidP="00F90A4E">
      <w:pPr>
        <w:pStyle w:val="spar"/>
        <w:jc w:val="both"/>
        <w:rPr>
          <w:sz w:val="28"/>
          <w:szCs w:val="28"/>
          <w:shd w:val="clear" w:color="auto" w:fill="FFFFFF"/>
        </w:rPr>
      </w:pPr>
      <w:r w:rsidRPr="00494541">
        <w:rPr>
          <w:sz w:val="28"/>
          <w:szCs w:val="28"/>
          <w:shd w:val="clear" w:color="auto" w:fill="FFFFFF"/>
        </w:rPr>
        <w:t>1052 - Fabricarea îngheţatei</w:t>
      </w:r>
    </w:p>
    <w:p w:rsidR="00F90A4E" w:rsidRPr="00494541" w:rsidRDefault="00F90A4E" w:rsidP="00F90A4E">
      <w:pPr>
        <w:pStyle w:val="spar"/>
        <w:jc w:val="both"/>
        <w:rPr>
          <w:sz w:val="28"/>
          <w:szCs w:val="28"/>
          <w:shd w:val="clear" w:color="auto" w:fill="FFFFFF"/>
        </w:rPr>
      </w:pPr>
      <w:r w:rsidRPr="00494541">
        <w:rPr>
          <w:sz w:val="28"/>
          <w:szCs w:val="28"/>
          <w:shd w:val="clear" w:color="auto" w:fill="FFFFFF"/>
        </w:rPr>
        <w:t>1061 - Fabricarea produselor de morărit</w:t>
      </w:r>
    </w:p>
    <w:p w:rsidR="00F90A4E" w:rsidRPr="00494541" w:rsidRDefault="00F90A4E" w:rsidP="00F90A4E">
      <w:pPr>
        <w:pStyle w:val="spar"/>
        <w:jc w:val="both"/>
        <w:rPr>
          <w:sz w:val="28"/>
          <w:szCs w:val="28"/>
          <w:shd w:val="clear" w:color="auto" w:fill="FFFFFF"/>
        </w:rPr>
      </w:pPr>
      <w:r w:rsidRPr="00494541">
        <w:rPr>
          <w:sz w:val="28"/>
          <w:szCs w:val="28"/>
          <w:shd w:val="clear" w:color="auto" w:fill="FFFFFF"/>
        </w:rPr>
        <w:t>1062 - Fabricarea amidonului şi a produselor de amidon</w:t>
      </w:r>
    </w:p>
    <w:p w:rsidR="00F90A4E" w:rsidRPr="00494541" w:rsidRDefault="00F90A4E" w:rsidP="00F90A4E">
      <w:pPr>
        <w:pStyle w:val="spar"/>
        <w:jc w:val="both"/>
        <w:rPr>
          <w:sz w:val="28"/>
          <w:szCs w:val="28"/>
          <w:shd w:val="clear" w:color="auto" w:fill="FFFFFF"/>
        </w:rPr>
      </w:pPr>
      <w:r w:rsidRPr="00494541">
        <w:rPr>
          <w:sz w:val="28"/>
          <w:szCs w:val="28"/>
          <w:shd w:val="clear" w:color="auto" w:fill="FFFFFF"/>
        </w:rPr>
        <w:t>1071 - Fabricarea pâinii; fabricarea prăjiturilor şi a produselor proaspete de patiserie</w:t>
      </w:r>
    </w:p>
    <w:p w:rsidR="00F90A4E" w:rsidRPr="00494541" w:rsidRDefault="00F90A4E" w:rsidP="00F90A4E">
      <w:pPr>
        <w:pStyle w:val="spar"/>
        <w:jc w:val="both"/>
        <w:rPr>
          <w:sz w:val="28"/>
          <w:szCs w:val="28"/>
          <w:shd w:val="clear" w:color="auto" w:fill="FFFFFF"/>
        </w:rPr>
      </w:pPr>
      <w:r w:rsidRPr="00494541">
        <w:rPr>
          <w:sz w:val="28"/>
          <w:szCs w:val="28"/>
          <w:shd w:val="clear" w:color="auto" w:fill="FFFFFF"/>
        </w:rPr>
        <w:t>1072 - Fabricarea biscuiţilor şi pişcoturilor; fabricarea prăjiturilor şi a produselor conservate de patiserie</w:t>
      </w:r>
    </w:p>
    <w:p w:rsidR="00F90A4E" w:rsidRPr="00494541" w:rsidRDefault="00F90A4E" w:rsidP="00F90A4E">
      <w:pPr>
        <w:pStyle w:val="spar"/>
        <w:jc w:val="both"/>
        <w:rPr>
          <w:sz w:val="28"/>
          <w:szCs w:val="28"/>
          <w:shd w:val="clear" w:color="auto" w:fill="FFFFFF"/>
        </w:rPr>
      </w:pPr>
      <w:r w:rsidRPr="00494541">
        <w:rPr>
          <w:sz w:val="28"/>
          <w:szCs w:val="28"/>
          <w:shd w:val="clear" w:color="auto" w:fill="FFFFFF"/>
        </w:rPr>
        <w:t>1082 - Fabricarea produselor din cacao, a ciocolatei şi a produselor zaharoase</w:t>
      </w:r>
    </w:p>
    <w:p w:rsidR="00F90A4E" w:rsidRPr="00494541" w:rsidRDefault="00F90A4E" w:rsidP="00F90A4E">
      <w:pPr>
        <w:pStyle w:val="spar"/>
        <w:jc w:val="both"/>
        <w:rPr>
          <w:sz w:val="28"/>
          <w:szCs w:val="28"/>
          <w:shd w:val="clear" w:color="auto" w:fill="FFFFFF"/>
        </w:rPr>
      </w:pPr>
      <w:r w:rsidRPr="00494541">
        <w:rPr>
          <w:sz w:val="28"/>
          <w:szCs w:val="28"/>
          <w:shd w:val="clear" w:color="auto" w:fill="FFFFFF"/>
        </w:rPr>
        <w:t>1083 - Prelucrarea ceaiului şi a cafelei</w:t>
      </w:r>
    </w:p>
    <w:p w:rsidR="00F90A4E" w:rsidRPr="00494541" w:rsidRDefault="00F90A4E" w:rsidP="00F90A4E">
      <w:pPr>
        <w:pStyle w:val="spar"/>
        <w:jc w:val="both"/>
        <w:rPr>
          <w:sz w:val="28"/>
          <w:szCs w:val="28"/>
          <w:shd w:val="clear" w:color="auto" w:fill="FFFFFF"/>
        </w:rPr>
      </w:pPr>
      <w:r w:rsidRPr="00494541">
        <w:rPr>
          <w:sz w:val="28"/>
          <w:szCs w:val="28"/>
          <w:shd w:val="clear" w:color="auto" w:fill="FFFFFF"/>
        </w:rPr>
        <w:t>1084 - Fabricarea condimentelor şi ingredientelor</w:t>
      </w:r>
    </w:p>
    <w:p w:rsidR="00F90A4E" w:rsidRPr="00494541" w:rsidRDefault="00F90A4E" w:rsidP="00F90A4E">
      <w:pPr>
        <w:pStyle w:val="spar"/>
        <w:jc w:val="both"/>
        <w:rPr>
          <w:sz w:val="28"/>
          <w:szCs w:val="28"/>
          <w:shd w:val="clear" w:color="auto" w:fill="FFFFFF"/>
        </w:rPr>
      </w:pPr>
      <w:r w:rsidRPr="00494541">
        <w:rPr>
          <w:sz w:val="28"/>
          <w:szCs w:val="28"/>
          <w:shd w:val="clear" w:color="auto" w:fill="FFFFFF"/>
        </w:rPr>
        <w:t>1085 - Fabricarea de mâncăruri preparate</w:t>
      </w:r>
    </w:p>
    <w:p w:rsidR="00F90A4E" w:rsidRPr="00494541" w:rsidRDefault="00F90A4E" w:rsidP="00F90A4E">
      <w:pPr>
        <w:pStyle w:val="spar"/>
        <w:jc w:val="both"/>
        <w:rPr>
          <w:sz w:val="28"/>
          <w:szCs w:val="28"/>
          <w:shd w:val="clear" w:color="auto" w:fill="FFFFFF"/>
        </w:rPr>
      </w:pPr>
      <w:r w:rsidRPr="00494541">
        <w:rPr>
          <w:sz w:val="28"/>
          <w:szCs w:val="28"/>
          <w:shd w:val="clear" w:color="auto" w:fill="FFFFFF"/>
        </w:rPr>
        <w:t>1086 - Fabricarea preparatelor alimentare omogenizate şi alimentelor dietetice</w:t>
      </w:r>
    </w:p>
    <w:p w:rsidR="00F90A4E" w:rsidRPr="00494541" w:rsidRDefault="00F90A4E" w:rsidP="00F90A4E">
      <w:pPr>
        <w:pStyle w:val="spar"/>
        <w:jc w:val="both"/>
        <w:rPr>
          <w:sz w:val="28"/>
          <w:szCs w:val="28"/>
          <w:shd w:val="clear" w:color="auto" w:fill="FFFFFF"/>
        </w:rPr>
      </w:pPr>
      <w:r w:rsidRPr="00494541">
        <w:rPr>
          <w:sz w:val="28"/>
          <w:szCs w:val="28"/>
          <w:shd w:val="clear" w:color="auto" w:fill="FFFFFF"/>
        </w:rPr>
        <w:t>1089 - Fabricarea altor produse alimentare n.c.a.</w:t>
      </w:r>
    </w:p>
    <w:p w:rsidR="00F90A4E" w:rsidRPr="00494541" w:rsidRDefault="00F90A4E" w:rsidP="00F90A4E">
      <w:pPr>
        <w:pStyle w:val="spar"/>
        <w:jc w:val="both"/>
        <w:rPr>
          <w:sz w:val="28"/>
          <w:szCs w:val="28"/>
          <w:shd w:val="clear" w:color="auto" w:fill="FFFFFF"/>
        </w:rPr>
      </w:pPr>
      <w:r w:rsidRPr="00494541">
        <w:rPr>
          <w:sz w:val="28"/>
          <w:szCs w:val="28"/>
          <w:shd w:val="clear" w:color="auto" w:fill="FFFFFF"/>
        </w:rPr>
        <w:t>1101 - Distilarea, rafinarea şi mixarea băuturilor alcoolice</w:t>
      </w:r>
    </w:p>
    <w:p w:rsidR="00F90A4E" w:rsidRPr="00494541" w:rsidRDefault="00F90A4E" w:rsidP="00F90A4E">
      <w:pPr>
        <w:pStyle w:val="spar"/>
        <w:jc w:val="both"/>
        <w:rPr>
          <w:sz w:val="28"/>
          <w:szCs w:val="28"/>
          <w:shd w:val="clear" w:color="auto" w:fill="FFFFFF"/>
        </w:rPr>
      </w:pPr>
      <w:r w:rsidRPr="00494541">
        <w:rPr>
          <w:sz w:val="28"/>
          <w:szCs w:val="28"/>
          <w:shd w:val="clear" w:color="auto" w:fill="FFFFFF"/>
        </w:rPr>
        <w:t>1102 - Fabricarea vinurilor din struguri</w:t>
      </w:r>
    </w:p>
    <w:p w:rsidR="00F90A4E" w:rsidRPr="00494541" w:rsidRDefault="00F90A4E" w:rsidP="00F90A4E">
      <w:pPr>
        <w:pStyle w:val="spar"/>
        <w:jc w:val="both"/>
        <w:rPr>
          <w:sz w:val="28"/>
          <w:szCs w:val="28"/>
          <w:shd w:val="clear" w:color="auto" w:fill="FFFFFF"/>
        </w:rPr>
      </w:pPr>
      <w:r w:rsidRPr="00494541">
        <w:rPr>
          <w:sz w:val="28"/>
          <w:szCs w:val="28"/>
          <w:shd w:val="clear" w:color="auto" w:fill="FFFFFF"/>
        </w:rPr>
        <w:t>1104 - Fabricarea altor băuturi nedistilate, obţinute prin fermentare</w:t>
      </w:r>
    </w:p>
    <w:p w:rsidR="00F90A4E" w:rsidRPr="00494541" w:rsidRDefault="00F90A4E" w:rsidP="00F90A4E">
      <w:pPr>
        <w:pStyle w:val="spar"/>
        <w:jc w:val="both"/>
        <w:rPr>
          <w:sz w:val="28"/>
          <w:szCs w:val="28"/>
          <w:shd w:val="clear" w:color="auto" w:fill="FFFFFF"/>
        </w:rPr>
      </w:pPr>
      <w:r w:rsidRPr="00494541">
        <w:rPr>
          <w:sz w:val="28"/>
          <w:szCs w:val="28"/>
          <w:shd w:val="clear" w:color="auto" w:fill="FFFFFF"/>
        </w:rPr>
        <w:t>1105 - Fabricarea berii</w:t>
      </w:r>
    </w:p>
    <w:p w:rsidR="00F90A4E" w:rsidRPr="00494541" w:rsidRDefault="00F90A4E" w:rsidP="00F90A4E">
      <w:pPr>
        <w:pStyle w:val="spar"/>
        <w:jc w:val="both"/>
        <w:rPr>
          <w:sz w:val="28"/>
          <w:szCs w:val="28"/>
          <w:shd w:val="clear" w:color="auto" w:fill="FFFFFF"/>
        </w:rPr>
      </w:pPr>
      <w:r w:rsidRPr="00494541">
        <w:rPr>
          <w:sz w:val="28"/>
          <w:szCs w:val="28"/>
          <w:shd w:val="clear" w:color="auto" w:fill="FFFFFF"/>
        </w:rPr>
        <w:t>1106 - Fabricarea malţului</w:t>
      </w:r>
    </w:p>
    <w:p w:rsidR="00F90A4E" w:rsidRPr="00494541" w:rsidRDefault="00F90A4E" w:rsidP="00F90A4E">
      <w:pPr>
        <w:pStyle w:val="spar"/>
        <w:jc w:val="both"/>
        <w:rPr>
          <w:sz w:val="28"/>
          <w:szCs w:val="28"/>
          <w:shd w:val="clear" w:color="auto" w:fill="FFFFFF"/>
        </w:rPr>
      </w:pPr>
      <w:r w:rsidRPr="00494541">
        <w:rPr>
          <w:sz w:val="28"/>
          <w:szCs w:val="28"/>
          <w:shd w:val="clear" w:color="auto" w:fill="FFFFFF"/>
        </w:rPr>
        <w:t>1107 - Producţia de băuturi răcoritoare nealcoolice</w:t>
      </w:r>
    </w:p>
    <w:p w:rsidR="00F90A4E" w:rsidRPr="00494541" w:rsidRDefault="00F90A4E" w:rsidP="00F90A4E">
      <w:pPr>
        <w:pStyle w:val="spar"/>
        <w:jc w:val="both"/>
        <w:rPr>
          <w:sz w:val="28"/>
          <w:szCs w:val="28"/>
          <w:shd w:val="clear" w:color="auto" w:fill="FFFFFF"/>
        </w:rPr>
      </w:pPr>
      <w:r w:rsidRPr="00494541">
        <w:rPr>
          <w:sz w:val="28"/>
          <w:szCs w:val="28"/>
          <w:shd w:val="clear" w:color="auto" w:fill="FFFFFF"/>
        </w:rPr>
        <w:t>2660 - Fabricarea de echipamente pentru radiologie, electrodiagnostic şi electroterapie</w:t>
      </w:r>
    </w:p>
    <w:p w:rsidR="00F90A4E" w:rsidRPr="00494541" w:rsidRDefault="00F90A4E" w:rsidP="00F90A4E">
      <w:pPr>
        <w:spacing w:after="0" w:line="240" w:lineRule="auto"/>
        <w:ind w:left="225"/>
        <w:jc w:val="both"/>
        <w:rPr>
          <w:rStyle w:val="spar3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4541">
        <w:rPr>
          <w:rStyle w:val="spar3"/>
          <w:rFonts w:ascii="Times New Roman" w:eastAsia="Times New Roman" w:hAnsi="Times New Roman" w:cs="Times New Roman"/>
          <w:color w:val="auto"/>
          <w:sz w:val="28"/>
          <w:szCs w:val="28"/>
          <w:specVanish w:val="0"/>
        </w:rPr>
        <w:t>3250 - Abrogată. prin OMS nr. 1992/2023</w:t>
      </w:r>
    </w:p>
    <w:p w:rsidR="00F90A4E" w:rsidRPr="00494541" w:rsidRDefault="00F90A4E" w:rsidP="00F90A4E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94541">
        <w:rPr>
          <w:rFonts w:ascii="Times New Roman" w:hAnsi="Times New Roman" w:cs="Times New Roman"/>
          <w:sz w:val="28"/>
          <w:szCs w:val="28"/>
          <w:shd w:val="clear" w:color="auto" w:fill="FFFFFF"/>
        </w:rPr>
        <w:t>3811 - Colectarea deşeurilor nepericuloase</w:t>
      </w:r>
    </w:p>
    <w:p w:rsidR="00F90A4E" w:rsidRPr="00494541" w:rsidRDefault="00F90A4E" w:rsidP="00F90A4E">
      <w:pPr>
        <w:pStyle w:val="spar"/>
        <w:jc w:val="both"/>
        <w:rPr>
          <w:sz w:val="28"/>
          <w:szCs w:val="28"/>
          <w:shd w:val="clear" w:color="auto" w:fill="FFFFFF"/>
        </w:rPr>
      </w:pPr>
      <w:r w:rsidRPr="00494541">
        <w:rPr>
          <w:sz w:val="28"/>
          <w:szCs w:val="28"/>
          <w:shd w:val="clear" w:color="auto" w:fill="FFFFFF"/>
        </w:rPr>
        <w:t>3812 - Colectarea deşeurilor periculoase</w:t>
      </w:r>
    </w:p>
    <w:p w:rsidR="00F90A4E" w:rsidRPr="00494541" w:rsidRDefault="00F90A4E" w:rsidP="00F90A4E">
      <w:pPr>
        <w:pStyle w:val="spar"/>
        <w:jc w:val="both"/>
        <w:rPr>
          <w:sz w:val="28"/>
          <w:szCs w:val="28"/>
          <w:shd w:val="clear" w:color="auto" w:fill="FFFFFF"/>
        </w:rPr>
      </w:pPr>
      <w:r w:rsidRPr="00494541">
        <w:rPr>
          <w:sz w:val="28"/>
          <w:szCs w:val="28"/>
          <w:shd w:val="clear" w:color="auto" w:fill="FFFFFF"/>
        </w:rPr>
        <w:lastRenderedPageBreak/>
        <w:t>3821 - Tratarea şi eliminarea deşeurilor nepericuloase</w:t>
      </w:r>
    </w:p>
    <w:p w:rsidR="00F90A4E" w:rsidRPr="00494541" w:rsidRDefault="00F90A4E" w:rsidP="00F90A4E">
      <w:pPr>
        <w:pStyle w:val="spar"/>
        <w:jc w:val="both"/>
        <w:rPr>
          <w:sz w:val="28"/>
          <w:szCs w:val="28"/>
          <w:shd w:val="clear" w:color="auto" w:fill="FFFFFF"/>
        </w:rPr>
      </w:pPr>
      <w:r w:rsidRPr="00494541">
        <w:rPr>
          <w:sz w:val="28"/>
          <w:szCs w:val="28"/>
          <w:shd w:val="clear" w:color="auto" w:fill="FFFFFF"/>
        </w:rPr>
        <w:t>3822 - Tratarea şi eliminarea deşeurilor periculoase</w:t>
      </w:r>
    </w:p>
    <w:p w:rsidR="00F90A4E" w:rsidRPr="00494541" w:rsidRDefault="00F90A4E" w:rsidP="00F90A4E">
      <w:pPr>
        <w:pStyle w:val="spar"/>
        <w:jc w:val="both"/>
        <w:rPr>
          <w:sz w:val="28"/>
          <w:szCs w:val="28"/>
          <w:shd w:val="clear" w:color="auto" w:fill="FFFFFF"/>
        </w:rPr>
      </w:pPr>
      <w:r w:rsidRPr="00494541">
        <w:rPr>
          <w:sz w:val="28"/>
          <w:szCs w:val="28"/>
          <w:shd w:val="clear" w:color="auto" w:fill="FFFFFF"/>
        </w:rPr>
        <w:t>4711 - Comerţ cu amănuntul în magazine nespecializate, cu vânzare predominantă de produse alimentare, băuturi şi tutun</w:t>
      </w:r>
    </w:p>
    <w:p w:rsidR="00F90A4E" w:rsidRPr="00494541" w:rsidRDefault="00F90A4E" w:rsidP="00F90A4E">
      <w:pPr>
        <w:pStyle w:val="spar"/>
        <w:jc w:val="both"/>
        <w:rPr>
          <w:sz w:val="28"/>
          <w:szCs w:val="28"/>
          <w:shd w:val="clear" w:color="auto" w:fill="FFFFFF"/>
        </w:rPr>
      </w:pPr>
      <w:r w:rsidRPr="00494541">
        <w:rPr>
          <w:sz w:val="28"/>
          <w:szCs w:val="28"/>
          <w:shd w:val="clear" w:color="auto" w:fill="FFFFFF"/>
        </w:rPr>
        <w:t>4721 - Comerţ cu amănuntul al fructelor şi legumelor proaspete, în magazine specializate</w:t>
      </w:r>
    </w:p>
    <w:p w:rsidR="00F90A4E" w:rsidRPr="00494541" w:rsidRDefault="00F90A4E" w:rsidP="00F90A4E">
      <w:pPr>
        <w:pStyle w:val="spar"/>
        <w:jc w:val="both"/>
        <w:rPr>
          <w:sz w:val="28"/>
          <w:szCs w:val="28"/>
          <w:shd w:val="clear" w:color="auto" w:fill="FFFFFF"/>
        </w:rPr>
      </w:pPr>
      <w:r w:rsidRPr="00494541">
        <w:rPr>
          <w:sz w:val="28"/>
          <w:szCs w:val="28"/>
          <w:shd w:val="clear" w:color="auto" w:fill="FFFFFF"/>
        </w:rPr>
        <w:t>4722 - Comerţ cu amănuntul al cărnii şi al produselor din carne, în magazine specializate</w:t>
      </w:r>
    </w:p>
    <w:p w:rsidR="00F90A4E" w:rsidRPr="00494541" w:rsidRDefault="00F90A4E" w:rsidP="00F90A4E">
      <w:pPr>
        <w:pStyle w:val="spar"/>
        <w:jc w:val="both"/>
        <w:rPr>
          <w:sz w:val="28"/>
          <w:szCs w:val="28"/>
          <w:shd w:val="clear" w:color="auto" w:fill="FFFFFF"/>
        </w:rPr>
      </w:pPr>
      <w:r w:rsidRPr="00494541">
        <w:rPr>
          <w:sz w:val="28"/>
          <w:szCs w:val="28"/>
          <w:shd w:val="clear" w:color="auto" w:fill="FFFFFF"/>
        </w:rPr>
        <w:t>4723 - Comerţ cu amănuntul al peştelui, crustaceelor şi moluştelor, în magazine specializate</w:t>
      </w:r>
    </w:p>
    <w:p w:rsidR="00F90A4E" w:rsidRPr="00494541" w:rsidRDefault="00F90A4E" w:rsidP="00F90A4E">
      <w:pPr>
        <w:pStyle w:val="spar"/>
        <w:jc w:val="both"/>
        <w:rPr>
          <w:sz w:val="28"/>
          <w:szCs w:val="28"/>
          <w:shd w:val="clear" w:color="auto" w:fill="FFFFFF"/>
        </w:rPr>
      </w:pPr>
      <w:r w:rsidRPr="00494541">
        <w:rPr>
          <w:sz w:val="28"/>
          <w:szCs w:val="28"/>
          <w:shd w:val="clear" w:color="auto" w:fill="FFFFFF"/>
        </w:rPr>
        <w:t>4724 - Comerţ cu amănuntul al pâinii, produselor de patiserie şi produselor zaharoase, în magazine specializate</w:t>
      </w:r>
    </w:p>
    <w:p w:rsidR="00F90A4E" w:rsidRPr="00494541" w:rsidRDefault="00F90A4E" w:rsidP="00F90A4E">
      <w:pPr>
        <w:pStyle w:val="spar"/>
        <w:jc w:val="both"/>
        <w:rPr>
          <w:sz w:val="28"/>
          <w:szCs w:val="28"/>
          <w:shd w:val="clear" w:color="auto" w:fill="FFFFFF"/>
        </w:rPr>
      </w:pPr>
      <w:r w:rsidRPr="00494541">
        <w:rPr>
          <w:sz w:val="28"/>
          <w:szCs w:val="28"/>
          <w:shd w:val="clear" w:color="auto" w:fill="FFFFFF"/>
        </w:rPr>
        <w:t>4729 - Comerţ cu amănuntul al altor produse alimentare, în magazine specializate</w:t>
      </w:r>
    </w:p>
    <w:p w:rsidR="00F90A4E" w:rsidRPr="00494541" w:rsidRDefault="00F90A4E" w:rsidP="00F90A4E">
      <w:pPr>
        <w:pStyle w:val="spar"/>
        <w:jc w:val="both"/>
        <w:rPr>
          <w:sz w:val="28"/>
          <w:szCs w:val="28"/>
          <w:shd w:val="clear" w:color="auto" w:fill="FFFFFF"/>
        </w:rPr>
      </w:pPr>
      <w:r w:rsidRPr="00494541">
        <w:rPr>
          <w:sz w:val="28"/>
          <w:szCs w:val="28"/>
          <w:shd w:val="clear" w:color="auto" w:fill="FFFFFF"/>
        </w:rPr>
        <w:t>4781 - Comerţ cu amănuntul al produselor alimentare, băuturilor şi produselor din tutun efectuat prin standuri, chioşcuri şi pieţe</w:t>
      </w:r>
    </w:p>
    <w:p w:rsidR="00F90A4E" w:rsidRPr="00494541" w:rsidRDefault="00F90A4E" w:rsidP="00F90A4E">
      <w:pPr>
        <w:pStyle w:val="spar"/>
        <w:jc w:val="both"/>
        <w:rPr>
          <w:sz w:val="28"/>
          <w:szCs w:val="28"/>
          <w:shd w:val="clear" w:color="auto" w:fill="FFFFFF"/>
        </w:rPr>
      </w:pPr>
      <w:r w:rsidRPr="00494541">
        <w:rPr>
          <w:sz w:val="28"/>
          <w:szCs w:val="28"/>
          <w:shd w:val="clear" w:color="auto" w:fill="FFFFFF"/>
        </w:rPr>
        <w:t>5510 - Hoteluri şi alte facilităţi de cazare similare</w:t>
      </w:r>
    </w:p>
    <w:p w:rsidR="00F90A4E" w:rsidRPr="00494541" w:rsidRDefault="00F90A4E" w:rsidP="00F90A4E">
      <w:pPr>
        <w:pStyle w:val="spar"/>
        <w:jc w:val="both"/>
        <w:rPr>
          <w:sz w:val="28"/>
          <w:szCs w:val="28"/>
          <w:shd w:val="clear" w:color="auto" w:fill="FFFFFF"/>
        </w:rPr>
      </w:pPr>
      <w:r w:rsidRPr="00494541">
        <w:rPr>
          <w:sz w:val="28"/>
          <w:szCs w:val="28"/>
          <w:shd w:val="clear" w:color="auto" w:fill="FFFFFF"/>
        </w:rPr>
        <w:t>5520 - Facilităţi de cazare pentru vacanţe şi perioade de scurtă durată</w:t>
      </w:r>
    </w:p>
    <w:p w:rsidR="00F90A4E" w:rsidRPr="00494541" w:rsidRDefault="00F90A4E" w:rsidP="00F90A4E">
      <w:pPr>
        <w:pStyle w:val="spar"/>
        <w:jc w:val="both"/>
        <w:rPr>
          <w:sz w:val="28"/>
          <w:szCs w:val="28"/>
          <w:shd w:val="clear" w:color="auto" w:fill="FFFFFF"/>
        </w:rPr>
      </w:pPr>
      <w:r w:rsidRPr="00494541">
        <w:rPr>
          <w:sz w:val="28"/>
          <w:szCs w:val="28"/>
          <w:shd w:val="clear" w:color="auto" w:fill="FFFFFF"/>
        </w:rPr>
        <w:t>5530 - Parcuri pentru rulote, campinguri şi tabere</w:t>
      </w:r>
    </w:p>
    <w:p w:rsidR="00F90A4E" w:rsidRPr="00494541" w:rsidRDefault="00F90A4E" w:rsidP="00F90A4E">
      <w:pPr>
        <w:pStyle w:val="spar"/>
        <w:jc w:val="both"/>
        <w:rPr>
          <w:sz w:val="28"/>
          <w:szCs w:val="28"/>
          <w:shd w:val="clear" w:color="auto" w:fill="FFFFFF"/>
        </w:rPr>
      </w:pPr>
      <w:r w:rsidRPr="00494541">
        <w:rPr>
          <w:sz w:val="28"/>
          <w:szCs w:val="28"/>
          <w:shd w:val="clear" w:color="auto" w:fill="FFFFFF"/>
        </w:rPr>
        <w:t>5590 - Alte servicii de cazare</w:t>
      </w:r>
    </w:p>
    <w:p w:rsidR="00F90A4E" w:rsidRPr="00494541" w:rsidRDefault="00F90A4E" w:rsidP="00F90A4E">
      <w:pPr>
        <w:pStyle w:val="spar"/>
        <w:jc w:val="both"/>
        <w:rPr>
          <w:sz w:val="28"/>
          <w:szCs w:val="28"/>
          <w:shd w:val="clear" w:color="auto" w:fill="FFFFFF"/>
        </w:rPr>
      </w:pPr>
      <w:r w:rsidRPr="00494541">
        <w:rPr>
          <w:sz w:val="28"/>
          <w:szCs w:val="28"/>
          <w:shd w:val="clear" w:color="auto" w:fill="FFFFFF"/>
        </w:rPr>
        <w:t>5610 - Restaurante</w:t>
      </w:r>
    </w:p>
    <w:p w:rsidR="00F90A4E" w:rsidRPr="00494541" w:rsidRDefault="00F90A4E" w:rsidP="00F90A4E">
      <w:pPr>
        <w:pStyle w:val="spar"/>
        <w:jc w:val="both"/>
        <w:rPr>
          <w:sz w:val="28"/>
          <w:szCs w:val="28"/>
          <w:shd w:val="clear" w:color="auto" w:fill="FFFFFF"/>
        </w:rPr>
      </w:pPr>
      <w:r w:rsidRPr="00494541">
        <w:rPr>
          <w:sz w:val="28"/>
          <w:szCs w:val="28"/>
          <w:shd w:val="clear" w:color="auto" w:fill="FFFFFF"/>
        </w:rPr>
        <w:t>5621 - Activităţi de alimentaţie (catering) pentru evenimente</w:t>
      </w:r>
    </w:p>
    <w:p w:rsidR="00F90A4E" w:rsidRPr="00494541" w:rsidRDefault="00F90A4E" w:rsidP="00F90A4E">
      <w:pPr>
        <w:pStyle w:val="spar"/>
        <w:jc w:val="both"/>
        <w:rPr>
          <w:sz w:val="28"/>
          <w:szCs w:val="28"/>
          <w:shd w:val="clear" w:color="auto" w:fill="FFFFFF"/>
        </w:rPr>
      </w:pPr>
      <w:r w:rsidRPr="00494541">
        <w:rPr>
          <w:sz w:val="28"/>
          <w:szCs w:val="28"/>
          <w:shd w:val="clear" w:color="auto" w:fill="FFFFFF"/>
        </w:rPr>
        <w:t>5629 - Alte servicii de alimentaţie n.c.a.</w:t>
      </w:r>
    </w:p>
    <w:p w:rsidR="00F90A4E" w:rsidRPr="00494541" w:rsidRDefault="00F90A4E" w:rsidP="00F90A4E">
      <w:pPr>
        <w:pStyle w:val="spar"/>
        <w:jc w:val="both"/>
        <w:rPr>
          <w:sz w:val="28"/>
          <w:szCs w:val="28"/>
          <w:shd w:val="clear" w:color="auto" w:fill="FFFFFF"/>
        </w:rPr>
      </w:pPr>
      <w:r w:rsidRPr="00494541">
        <w:rPr>
          <w:sz w:val="28"/>
          <w:szCs w:val="28"/>
          <w:shd w:val="clear" w:color="auto" w:fill="FFFFFF"/>
        </w:rPr>
        <w:t>5630 - Baruri şi alte activităţi de servire a băuturilor</w:t>
      </w:r>
    </w:p>
    <w:p w:rsidR="00F90A4E" w:rsidRPr="00494541" w:rsidRDefault="00F90A4E" w:rsidP="00F90A4E">
      <w:pPr>
        <w:pStyle w:val="spar"/>
        <w:jc w:val="both"/>
        <w:rPr>
          <w:sz w:val="28"/>
          <w:szCs w:val="28"/>
          <w:shd w:val="clear" w:color="auto" w:fill="FFFFFF"/>
        </w:rPr>
      </w:pPr>
      <w:r w:rsidRPr="00494541">
        <w:rPr>
          <w:sz w:val="28"/>
          <w:szCs w:val="28"/>
          <w:shd w:val="clear" w:color="auto" w:fill="FFFFFF"/>
        </w:rPr>
        <w:t>8510 - Învăţământ preşcolar</w:t>
      </w:r>
    </w:p>
    <w:p w:rsidR="00F90A4E" w:rsidRPr="00494541" w:rsidRDefault="00F90A4E" w:rsidP="00F90A4E">
      <w:pPr>
        <w:pStyle w:val="spar"/>
        <w:jc w:val="both"/>
        <w:rPr>
          <w:sz w:val="28"/>
          <w:szCs w:val="28"/>
          <w:shd w:val="clear" w:color="auto" w:fill="FFFFFF"/>
        </w:rPr>
      </w:pPr>
      <w:r w:rsidRPr="00494541">
        <w:rPr>
          <w:sz w:val="28"/>
          <w:szCs w:val="28"/>
          <w:shd w:val="clear" w:color="auto" w:fill="FFFFFF"/>
        </w:rPr>
        <w:t>8520 - Învăţământ primar</w:t>
      </w:r>
    </w:p>
    <w:p w:rsidR="00F90A4E" w:rsidRPr="00494541" w:rsidRDefault="00F90A4E" w:rsidP="00F90A4E">
      <w:pPr>
        <w:pStyle w:val="spar"/>
        <w:jc w:val="both"/>
        <w:rPr>
          <w:sz w:val="28"/>
          <w:szCs w:val="28"/>
          <w:shd w:val="clear" w:color="auto" w:fill="FFFFFF"/>
        </w:rPr>
      </w:pPr>
      <w:r w:rsidRPr="00494541">
        <w:rPr>
          <w:sz w:val="28"/>
          <w:szCs w:val="28"/>
          <w:shd w:val="clear" w:color="auto" w:fill="FFFFFF"/>
        </w:rPr>
        <w:t>8531 - Învăţământ secundar general</w:t>
      </w:r>
    </w:p>
    <w:p w:rsidR="00F90A4E" w:rsidRPr="00494541" w:rsidRDefault="00F90A4E" w:rsidP="00F90A4E">
      <w:pPr>
        <w:pStyle w:val="spar"/>
        <w:jc w:val="both"/>
        <w:rPr>
          <w:sz w:val="28"/>
          <w:szCs w:val="28"/>
          <w:shd w:val="clear" w:color="auto" w:fill="FFFFFF"/>
        </w:rPr>
      </w:pPr>
      <w:r w:rsidRPr="00494541">
        <w:rPr>
          <w:sz w:val="28"/>
          <w:szCs w:val="28"/>
          <w:shd w:val="clear" w:color="auto" w:fill="FFFFFF"/>
        </w:rPr>
        <w:t>8532 - Învăţământ secundar, tehnic sau profesional</w:t>
      </w:r>
    </w:p>
    <w:p w:rsidR="00F90A4E" w:rsidRPr="00494541" w:rsidRDefault="00F90A4E" w:rsidP="00F90A4E">
      <w:pPr>
        <w:pStyle w:val="spar"/>
        <w:jc w:val="both"/>
        <w:rPr>
          <w:sz w:val="28"/>
          <w:szCs w:val="28"/>
          <w:shd w:val="clear" w:color="auto" w:fill="FFFFFF"/>
        </w:rPr>
      </w:pPr>
      <w:r w:rsidRPr="00494541">
        <w:rPr>
          <w:sz w:val="28"/>
          <w:szCs w:val="28"/>
          <w:shd w:val="clear" w:color="auto" w:fill="FFFFFF"/>
        </w:rPr>
        <w:t>8541 - Învăţământ superior nonuniversitar</w:t>
      </w:r>
    </w:p>
    <w:p w:rsidR="00F90A4E" w:rsidRPr="00494541" w:rsidRDefault="00F90A4E" w:rsidP="00F90A4E">
      <w:pPr>
        <w:pStyle w:val="spar"/>
        <w:jc w:val="both"/>
        <w:rPr>
          <w:sz w:val="28"/>
          <w:szCs w:val="28"/>
          <w:shd w:val="clear" w:color="auto" w:fill="FFFFFF"/>
        </w:rPr>
      </w:pPr>
      <w:r w:rsidRPr="00494541">
        <w:rPr>
          <w:sz w:val="28"/>
          <w:szCs w:val="28"/>
          <w:shd w:val="clear" w:color="auto" w:fill="FFFFFF"/>
        </w:rPr>
        <w:t>8542 - Învăţământ superior universitar</w:t>
      </w:r>
    </w:p>
    <w:p w:rsidR="00F90A4E" w:rsidRPr="00494541" w:rsidRDefault="00F90A4E" w:rsidP="00F90A4E">
      <w:pPr>
        <w:pStyle w:val="spar"/>
        <w:jc w:val="both"/>
        <w:rPr>
          <w:sz w:val="28"/>
          <w:szCs w:val="28"/>
          <w:shd w:val="clear" w:color="auto" w:fill="FFFFFF"/>
        </w:rPr>
      </w:pPr>
      <w:r w:rsidRPr="00494541">
        <w:rPr>
          <w:sz w:val="28"/>
          <w:szCs w:val="28"/>
          <w:shd w:val="clear" w:color="auto" w:fill="FFFFFF"/>
        </w:rPr>
        <w:t>8551 - Învăţământ în domeniul sportiv şi recreaţional</w:t>
      </w:r>
    </w:p>
    <w:p w:rsidR="00F90A4E" w:rsidRPr="00494541" w:rsidRDefault="00F90A4E" w:rsidP="00F90A4E">
      <w:pPr>
        <w:pStyle w:val="spar"/>
        <w:jc w:val="both"/>
        <w:rPr>
          <w:sz w:val="26"/>
          <w:szCs w:val="26"/>
          <w:shd w:val="clear" w:color="auto" w:fill="FFFFFF"/>
        </w:rPr>
      </w:pPr>
      <w:r w:rsidRPr="00494541">
        <w:rPr>
          <w:sz w:val="28"/>
          <w:szCs w:val="28"/>
          <w:shd w:val="clear" w:color="auto" w:fill="FFFFFF"/>
        </w:rPr>
        <w:t xml:space="preserve">8552 - </w:t>
      </w:r>
      <w:r w:rsidRPr="00494541">
        <w:rPr>
          <w:sz w:val="26"/>
          <w:szCs w:val="26"/>
          <w:shd w:val="clear" w:color="auto" w:fill="FFFFFF"/>
        </w:rPr>
        <w:t>Învăţământ în domeniul cultural (limbi străine, muzică, teatru, dans, arte plastice etc.)</w:t>
      </w:r>
    </w:p>
    <w:p w:rsidR="00F90A4E" w:rsidRPr="00494541" w:rsidRDefault="00F90A4E" w:rsidP="00F90A4E">
      <w:pPr>
        <w:pStyle w:val="spar"/>
        <w:jc w:val="both"/>
        <w:rPr>
          <w:sz w:val="28"/>
          <w:szCs w:val="28"/>
          <w:shd w:val="clear" w:color="auto" w:fill="FFFFFF"/>
        </w:rPr>
      </w:pPr>
      <w:r w:rsidRPr="00494541">
        <w:rPr>
          <w:sz w:val="28"/>
          <w:szCs w:val="28"/>
          <w:shd w:val="clear" w:color="auto" w:fill="FFFFFF"/>
        </w:rPr>
        <w:t>8559 - Alte forme de învăţământ n.c.a.</w:t>
      </w:r>
    </w:p>
    <w:p w:rsidR="00F90A4E" w:rsidRPr="00494541" w:rsidRDefault="00F90A4E" w:rsidP="00F90A4E">
      <w:pPr>
        <w:pStyle w:val="spar"/>
        <w:jc w:val="both"/>
        <w:rPr>
          <w:sz w:val="28"/>
          <w:szCs w:val="28"/>
          <w:shd w:val="clear" w:color="auto" w:fill="FFFFFF"/>
        </w:rPr>
      </w:pPr>
      <w:r w:rsidRPr="00494541">
        <w:rPr>
          <w:sz w:val="28"/>
          <w:szCs w:val="28"/>
          <w:shd w:val="clear" w:color="auto" w:fill="FFFFFF"/>
        </w:rPr>
        <w:t>8560 - Activităţi de servicii suport pentru învăţământ</w:t>
      </w:r>
    </w:p>
    <w:p w:rsidR="00F90A4E" w:rsidRPr="00494541" w:rsidRDefault="00F90A4E" w:rsidP="00F90A4E">
      <w:pPr>
        <w:pStyle w:val="spar"/>
        <w:jc w:val="both"/>
        <w:rPr>
          <w:sz w:val="28"/>
          <w:szCs w:val="28"/>
          <w:shd w:val="clear" w:color="auto" w:fill="FFFFFF"/>
        </w:rPr>
      </w:pPr>
      <w:r w:rsidRPr="00494541">
        <w:rPr>
          <w:sz w:val="28"/>
          <w:szCs w:val="28"/>
          <w:shd w:val="clear" w:color="auto" w:fill="FFFFFF"/>
        </w:rPr>
        <w:t>8790 - Alte activităţi de asistenţă socială, cu cazare n.c.a.</w:t>
      </w:r>
    </w:p>
    <w:p w:rsidR="00F90A4E" w:rsidRPr="00494541" w:rsidRDefault="00F90A4E" w:rsidP="00F90A4E">
      <w:pPr>
        <w:pStyle w:val="spar"/>
        <w:jc w:val="both"/>
        <w:rPr>
          <w:sz w:val="28"/>
          <w:szCs w:val="28"/>
          <w:shd w:val="clear" w:color="auto" w:fill="FFFFFF"/>
        </w:rPr>
      </w:pPr>
      <w:r w:rsidRPr="00494541">
        <w:rPr>
          <w:sz w:val="28"/>
          <w:szCs w:val="28"/>
          <w:shd w:val="clear" w:color="auto" w:fill="FFFFFF"/>
        </w:rPr>
        <w:t>8891 - Activităţi de îngrijire zilnică pentru copii</w:t>
      </w:r>
    </w:p>
    <w:p w:rsidR="00F90A4E" w:rsidRPr="00494541" w:rsidRDefault="00F90A4E" w:rsidP="00F90A4E">
      <w:pPr>
        <w:pStyle w:val="spar"/>
        <w:jc w:val="both"/>
        <w:rPr>
          <w:sz w:val="28"/>
          <w:szCs w:val="28"/>
          <w:shd w:val="clear" w:color="auto" w:fill="FFFFFF"/>
        </w:rPr>
      </w:pPr>
      <w:r w:rsidRPr="00494541">
        <w:rPr>
          <w:sz w:val="28"/>
          <w:szCs w:val="28"/>
          <w:shd w:val="clear" w:color="auto" w:fill="FFFFFF"/>
        </w:rPr>
        <w:t>8899 - Alte activităţi de asistenţă socială, fără cazare n.c.a.</w:t>
      </w:r>
    </w:p>
    <w:p w:rsidR="00F90A4E" w:rsidRPr="00494541" w:rsidRDefault="00F90A4E" w:rsidP="00F90A4E">
      <w:pPr>
        <w:pStyle w:val="spar"/>
        <w:jc w:val="both"/>
        <w:rPr>
          <w:sz w:val="28"/>
          <w:szCs w:val="28"/>
          <w:shd w:val="clear" w:color="auto" w:fill="FFFFFF"/>
        </w:rPr>
      </w:pPr>
      <w:r w:rsidRPr="00494541">
        <w:rPr>
          <w:sz w:val="28"/>
          <w:szCs w:val="28"/>
          <w:shd w:val="clear" w:color="auto" w:fill="FFFFFF"/>
        </w:rPr>
        <w:t>9311 - Activităţi ale bazelor sportive</w:t>
      </w:r>
    </w:p>
    <w:p w:rsidR="00F90A4E" w:rsidRPr="00494541" w:rsidRDefault="00F90A4E" w:rsidP="00F90A4E">
      <w:pPr>
        <w:pStyle w:val="spar"/>
        <w:jc w:val="both"/>
        <w:rPr>
          <w:sz w:val="28"/>
          <w:szCs w:val="28"/>
          <w:shd w:val="clear" w:color="auto" w:fill="FFFFFF"/>
        </w:rPr>
      </w:pPr>
      <w:r w:rsidRPr="00494541">
        <w:rPr>
          <w:sz w:val="28"/>
          <w:szCs w:val="28"/>
          <w:shd w:val="clear" w:color="auto" w:fill="FFFFFF"/>
        </w:rPr>
        <w:t>9312 - Activităţi ale cluburilor sportive</w:t>
      </w:r>
    </w:p>
    <w:p w:rsidR="00F90A4E" w:rsidRPr="00494541" w:rsidRDefault="00F90A4E" w:rsidP="00F90A4E">
      <w:pPr>
        <w:pStyle w:val="spar"/>
        <w:jc w:val="both"/>
        <w:rPr>
          <w:sz w:val="28"/>
          <w:szCs w:val="28"/>
          <w:shd w:val="clear" w:color="auto" w:fill="FFFFFF"/>
        </w:rPr>
      </w:pPr>
      <w:r w:rsidRPr="00494541">
        <w:rPr>
          <w:sz w:val="28"/>
          <w:szCs w:val="28"/>
          <w:shd w:val="clear" w:color="auto" w:fill="FFFFFF"/>
        </w:rPr>
        <w:t>9319 - Alte activităţi sportive</w:t>
      </w:r>
    </w:p>
    <w:p w:rsidR="00F90A4E" w:rsidRPr="00494541" w:rsidRDefault="00F90A4E" w:rsidP="00F90A4E">
      <w:pPr>
        <w:pStyle w:val="spar"/>
        <w:jc w:val="both"/>
        <w:rPr>
          <w:sz w:val="28"/>
          <w:szCs w:val="28"/>
          <w:shd w:val="clear" w:color="auto" w:fill="FFFFFF"/>
        </w:rPr>
      </w:pPr>
      <w:r w:rsidRPr="00494541">
        <w:rPr>
          <w:sz w:val="28"/>
          <w:szCs w:val="28"/>
          <w:shd w:val="clear" w:color="auto" w:fill="FFFFFF"/>
        </w:rPr>
        <w:t>9329 - Alte activităţi recreative şi distractive n.c.a.</w:t>
      </w:r>
    </w:p>
    <w:p w:rsidR="00F90A4E" w:rsidRPr="00494541" w:rsidRDefault="00F90A4E" w:rsidP="00F90A4E">
      <w:pPr>
        <w:pStyle w:val="spar"/>
        <w:jc w:val="both"/>
        <w:rPr>
          <w:sz w:val="28"/>
          <w:szCs w:val="28"/>
          <w:shd w:val="clear" w:color="auto" w:fill="FFFFFF"/>
        </w:rPr>
      </w:pPr>
      <w:r w:rsidRPr="00494541">
        <w:rPr>
          <w:sz w:val="28"/>
          <w:szCs w:val="28"/>
          <w:shd w:val="clear" w:color="auto" w:fill="FFFFFF"/>
        </w:rPr>
        <w:t>9601 - Spălarea şi curăţarea (uscată) articolelor textile şi a produselor din blană</w:t>
      </w:r>
    </w:p>
    <w:p w:rsidR="00F90A4E" w:rsidRPr="00494541" w:rsidRDefault="00F90A4E" w:rsidP="00F90A4E">
      <w:pPr>
        <w:spacing w:after="0" w:line="240" w:lineRule="auto"/>
        <w:ind w:left="225"/>
        <w:jc w:val="both"/>
        <w:rPr>
          <w:rStyle w:val="spar3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4541">
        <w:rPr>
          <w:rStyle w:val="spar3"/>
          <w:rFonts w:ascii="Times New Roman" w:eastAsia="Times New Roman" w:hAnsi="Times New Roman" w:cs="Times New Roman"/>
          <w:color w:val="auto"/>
          <w:sz w:val="28"/>
          <w:szCs w:val="28"/>
          <w:specVanish w:val="0"/>
        </w:rPr>
        <w:t>9602 - Abrogată. prin OMS nr. 15 din 2020</w:t>
      </w:r>
    </w:p>
    <w:p w:rsidR="00F90A4E" w:rsidRPr="00494541" w:rsidRDefault="00F90A4E" w:rsidP="00F90A4E">
      <w:pPr>
        <w:pStyle w:val="spar"/>
        <w:jc w:val="both"/>
        <w:rPr>
          <w:sz w:val="28"/>
          <w:szCs w:val="28"/>
          <w:shd w:val="clear" w:color="auto" w:fill="FFFFFF"/>
        </w:rPr>
      </w:pPr>
      <w:r w:rsidRPr="00494541">
        <w:rPr>
          <w:sz w:val="28"/>
          <w:szCs w:val="28"/>
          <w:shd w:val="clear" w:color="auto" w:fill="FFFFFF"/>
        </w:rPr>
        <w:t>9604 - Activităţi de întreţinere corporală</w:t>
      </w:r>
    </w:p>
    <w:p w:rsidR="00F90A4E" w:rsidRPr="00494541" w:rsidRDefault="00F90A4E" w:rsidP="00F90A4E">
      <w:pPr>
        <w:pStyle w:val="spar"/>
        <w:jc w:val="both"/>
        <w:rPr>
          <w:sz w:val="28"/>
          <w:szCs w:val="28"/>
        </w:rPr>
      </w:pPr>
    </w:p>
    <w:p w:rsidR="00F90A4E" w:rsidRDefault="00F90A4E" w:rsidP="00F90A4E">
      <w:pPr>
        <w:pStyle w:val="spar"/>
        <w:jc w:val="both"/>
        <w:rPr>
          <w:sz w:val="28"/>
          <w:szCs w:val="28"/>
        </w:rPr>
      </w:pPr>
    </w:p>
    <w:p w:rsidR="00D454CB" w:rsidRDefault="00D454CB" w:rsidP="00F90A4E">
      <w:pPr>
        <w:pStyle w:val="spar"/>
        <w:jc w:val="both"/>
        <w:rPr>
          <w:sz w:val="28"/>
          <w:szCs w:val="28"/>
        </w:rPr>
      </w:pPr>
    </w:p>
    <w:p w:rsidR="00FF050A" w:rsidRPr="00D454CB" w:rsidRDefault="00FF050A" w:rsidP="00804A83">
      <w:pPr>
        <w:pStyle w:val="sartden"/>
        <w:numPr>
          <w:ilvl w:val="0"/>
          <w:numId w:val="3"/>
        </w:numPr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D454CB">
        <w:rPr>
          <w:rStyle w:val="salnbdy"/>
          <w:rFonts w:ascii="Times New Roman" w:eastAsia="Times New Roman" w:hAnsi="Times New Roman"/>
          <w:color w:val="FF0000"/>
          <w:sz w:val="28"/>
          <w:szCs w:val="28"/>
        </w:rPr>
        <w:t>Autorizaţie sanitara de funcţionare în baza referatului de evaluare</w:t>
      </w:r>
    </w:p>
    <w:p w:rsidR="00FF050A" w:rsidRPr="006E7739" w:rsidRDefault="00FF050A" w:rsidP="00372A53">
      <w:pPr>
        <w:ind w:firstLine="720"/>
        <w:jc w:val="both"/>
        <w:rPr>
          <w:rStyle w:val="salnbdy"/>
          <w:rFonts w:ascii="Times New Roman" w:hAnsi="Times New Roman" w:cs="Times New Roman"/>
          <w:i/>
          <w:color w:val="auto"/>
          <w:sz w:val="28"/>
          <w:szCs w:val="28"/>
        </w:rPr>
      </w:pPr>
      <w:r w:rsidRPr="00844CAF">
        <w:rPr>
          <w:rFonts w:ascii="Times New Roman" w:hAnsi="Times New Roman" w:cs="Times New Roman"/>
          <w:i/>
          <w:sz w:val="28"/>
          <w:szCs w:val="28"/>
          <w:u w:val="single"/>
        </w:rPr>
        <w:t>Este obligatorie</w:t>
      </w:r>
      <w:r w:rsidRPr="006E7739">
        <w:rPr>
          <w:rFonts w:ascii="Times New Roman" w:hAnsi="Times New Roman" w:cs="Times New Roman"/>
          <w:i/>
          <w:sz w:val="28"/>
          <w:szCs w:val="28"/>
        </w:rPr>
        <w:t xml:space="preserve"> pentru </w:t>
      </w:r>
      <w:r w:rsidRPr="006E7739">
        <w:rPr>
          <w:rStyle w:val="salnbdy"/>
          <w:rFonts w:ascii="Times New Roman" w:eastAsia="Times New Roman" w:hAnsi="Times New Roman" w:cs="Times New Roman"/>
          <w:i/>
          <w:color w:val="auto"/>
          <w:sz w:val="28"/>
          <w:szCs w:val="28"/>
        </w:rPr>
        <w:t>pentru desfăşurarea următoarelor activităţi, indiferent de forma de organizare a solicitantului:</w:t>
      </w:r>
    </w:p>
    <w:p w:rsidR="00092643" w:rsidRPr="00844CAF" w:rsidRDefault="00092643" w:rsidP="00844CAF">
      <w:pPr>
        <w:pStyle w:val="NoSpacing"/>
        <w:numPr>
          <w:ilvl w:val="0"/>
          <w:numId w:val="5"/>
        </w:numPr>
        <w:rPr>
          <w:shd w:val="clear" w:color="auto" w:fill="FFFFFF"/>
        </w:rPr>
      </w:pPr>
      <w:r w:rsidRPr="00844CAF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tratar</w:t>
      </w:r>
      <w:r w:rsidR="00372A53" w:rsidRPr="00844CAF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ea şi distribuţia apei potabile  (</w:t>
      </w:r>
      <w:r w:rsidR="00372A53" w:rsidRPr="00844CAF">
        <w:rPr>
          <w:rStyle w:val="slitbdy"/>
          <w:rFonts w:ascii="Times New Roman" w:eastAsia="Times New Roman" w:hAnsi="Times New Roman" w:cs="Times New Roman"/>
          <w:i/>
          <w:color w:val="auto"/>
          <w:sz w:val="28"/>
          <w:szCs w:val="28"/>
        </w:rPr>
        <w:t>cu viza anuala</w:t>
      </w:r>
      <w:r w:rsidR="00372A53" w:rsidRPr="00844CAF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)</w:t>
      </w:r>
      <w:r w:rsidR="00A17499" w:rsidRPr="00844CAF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CAEN</w:t>
      </w:r>
      <w:r w:rsidR="00311DEF" w:rsidRPr="00844CAF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="00311DEF" w:rsidRPr="00844CAF">
        <w:rPr>
          <w:rFonts w:ascii="Arial" w:hAnsi="Arial" w:cs="Arial"/>
        </w:rPr>
        <w:t xml:space="preserve">  </w:t>
      </w:r>
      <w:r w:rsidR="00311DEF" w:rsidRPr="00844CAF">
        <w:rPr>
          <w:rFonts w:ascii="Arial" w:hAnsi="Arial" w:cs="Arial"/>
          <w:bCs/>
          <w:color w:val="000000"/>
        </w:rPr>
        <w:t>3600</w:t>
      </w:r>
    </w:p>
    <w:p w:rsidR="00372A53" w:rsidRPr="00844CAF" w:rsidRDefault="00092643" w:rsidP="00844CAF">
      <w:pPr>
        <w:pStyle w:val="NoSpacing"/>
        <w:numPr>
          <w:ilvl w:val="0"/>
          <w:numId w:val="5"/>
        </w:numPr>
        <w:rPr>
          <w:shd w:val="clear" w:color="auto" w:fill="FFFFFF"/>
        </w:rPr>
      </w:pPr>
      <w:r w:rsidRPr="00844CAF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producţia de ape minerale şi alte ape îmbuteliate</w:t>
      </w:r>
      <w:r w:rsidR="00372A53" w:rsidRPr="00844CAF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(</w:t>
      </w:r>
      <w:r w:rsidR="00372A53" w:rsidRPr="00844CAF">
        <w:rPr>
          <w:rStyle w:val="slitbdy"/>
          <w:rFonts w:ascii="Times New Roman" w:eastAsia="Times New Roman" w:hAnsi="Times New Roman" w:cs="Times New Roman"/>
          <w:i/>
          <w:color w:val="auto"/>
          <w:sz w:val="28"/>
          <w:szCs w:val="28"/>
        </w:rPr>
        <w:t>cu viza anuala</w:t>
      </w:r>
      <w:r w:rsidR="00372A53" w:rsidRPr="00844CAF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)</w:t>
      </w:r>
      <w:r w:rsidR="00A17499" w:rsidRPr="00844CAF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CAEN</w:t>
      </w:r>
      <w:r w:rsidR="00311DEF" w:rsidRPr="00844CAF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="00311DEF" w:rsidRPr="00844CAF">
        <w:rPr>
          <w:rFonts w:ascii="Arial" w:hAnsi="Arial" w:cs="Arial"/>
        </w:rPr>
        <w:t xml:space="preserve">  </w:t>
      </w:r>
      <w:r w:rsidR="00311DEF" w:rsidRPr="00844CAF">
        <w:rPr>
          <w:rFonts w:ascii="Arial" w:hAnsi="Arial" w:cs="Arial"/>
          <w:bCs/>
          <w:color w:val="000000"/>
        </w:rPr>
        <w:t>1107</w:t>
      </w:r>
    </w:p>
    <w:p w:rsidR="00804A83" w:rsidRPr="00844CAF" w:rsidRDefault="00092643" w:rsidP="00844CAF">
      <w:pPr>
        <w:pStyle w:val="NoSpacing"/>
        <w:numPr>
          <w:ilvl w:val="0"/>
          <w:numId w:val="5"/>
        </w:numPr>
        <w:rPr>
          <w:shd w:val="clear" w:color="auto" w:fill="FFFFFF"/>
        </w:rPr>
      </w:pPr>
      <w:r w:rsidRPr="00844CAF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fabricarea gheţii pent</w:t>
      </w:r>
      <w:r w:rsidR="00480A04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ru consum uman din apă potabilă </w:t>
      </w:r>
      <w:r w:rsidR="00372A53" w:rsidRPr="00844CAF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(</w:t>
      </w:r>
      <w:r w:rsidR="00372A53" w:rsidRPr="00844CAF">
        <w:rPr>
          <w:rStyle w:val="slitbdy"/>
          <w:rFonts w:ascii="Times New Roman" w:eastAsia="Times New Roman" w:hAnsi="Times New Roman" w:cs="Times New Roman"/>
          <w:b/>
          <w:color w:val="auto"/>
          <w:sz w:val="28"/>
          <w:szCs w:val="28"/>
        </w:rPr>
        <w:t>cu viza anuala</w:t>
      </w:r>
      <w:r w:rsidR="00372A53" w:rsidRPr="00844CAF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)</w:t>
      </w:r>
      <w:r w:rsidR="00A17499" w:rsidRPr="00844CAF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CAEN</w:t>
      </w:r>
      <w:r w:rsidR="00FC1196" w:rsidRPr="00844CAF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3530</w:t>
      </w:r>
    </w:p>
    <w:p w:rsidR="00804A83" w:rsidRPr="00844CAF" w:rsidRDefault="00092643" w:rsidP="00844CAF">
      <w:pPr>
        <w:pStyle w:val="NoSpacing"/>
        <w:numPr>
          <w:ilvl w:val="0"/>
          <w:numId w:val="5"/>
        </w:numPr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844CAF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amenajar</w:t>
      </w:r>
      <w:r w:rsidR="00480A04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ea zonelor naturale de îmbăiere </w:t>
      </w:r>
      <w:r w:rsidR="00372A53" w:rsidRPr="00844CAF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(cu viza anuala)</w:t>
      </w:r>
      <w:r w:rsidR="00A17499" w:rsidRPr="00844CAF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</w:t>
      </w:r>
    </w:p>
    <w:p w:rsidR="00A17499" w:rsidRPr="00844CAF" w:rsidRDefault="00092643" w:rsidP="00844CAF">
      <w:pPr>
        <w:pStyle w:val="NoSpacing"/>
        <w:numPr>
          <w:ilvl w:val="0"/>
          <w:numId w:val="5"/>
        </w:numPr>
        <w:rPr>
          <w:shd w:val="clear" w:color="auto" w:fill="FFFFFF"/>
        </w:rPr>
      </w:pPr>
      <w:r w:rsidRPr="00844CAF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activităţi de asistenţă medicală</w:t>
      </w:r>
      <w:r w:rsidR="00480A04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spitalicească </w:t>
      </w:r>
      <w:r w:rsidR="00372A53" w:rsidRPr="00844CAF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(</w:t>
      </w:r>
      <w:r w:rsidR="00372A53" w:rsidRPr="00844CAF">
        <w:rPr>
          <w:rStyle w:val="slitbdy"/>
          <w:rFonts w:ascii="Times New Roman" w:eastAsia="Times New Roman" w:hAnsi="Times New Roman" w:cs="Times New Roman"/>
          <w:i/>
          <w:color w:val="auto"/>
          <w:sz w:val="28"/>
          <w:szCs w:val="28"/>
        </w:rPr>
        <w:t>cu viza anuala</w:t>
      </w:r>
      <w:r w:rsidR="00372A53" w:rsidRPr="00844CAF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)</w:t>
      </w:r>
      <w:r w:rsidR="00A17499" w:rsidRPr="00844CAF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CAEN 8610</w:t>
      </w:r>
    </w:p>
    <w:p w:rsidR="00A17499" w:rsidRPr="00844CAF" w:rsidRDefault="00092643" w:rsidP="00844CAF">
      <w:pPr>
        <w:pStyle w:val="NoSpacing"/>
        <w:numPr>
          <w:ilvl w:val="0"/>
          <w:numId w:val="5"/>
        </w:numPr>
        <w:rPr>
          <w:shd w:val="clear" w:color="auto" w:fill="FFFFFF"/>
        </w:rPr>
      </w:pPr>
      <w:r w:rsidRPr="00844CAF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activităţi</w:t>
      </w:r>
      <w:r w:rsidR="00480A04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de asistenţă medicală generală </w:t>
      </w:r>
      <w:r w:rsidR="00A17499" w:rsidRPr="00844CAF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CAEN 8621</w:t>
      </w:r>
    </w:p>
    <w:p w:rsidR="00A17499" w:rsidRPr="00844CAF" w:rsidRDefault="00092643" w:rsidP="00844CAF">
      <w:pPr>
        <w:pStyle w:val="NoSpacing"/>
        <w:numPr>
          <w:ilvl w:val="0"/>
          <w:numId w:val="5"/>
        </w:numPr>
        <w:rPr>
          <w:shd w:val="clear" w:color="auto" w:fill="FFFFFF"/>
        </w:rPr>
      </w:pPr>
      <w:r w:rsidRPr="00844CAF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activităţi de </w:t>
      </w:r>
      <w:r w:rsidR="00480A04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asistenţă medicală specializată </w:t>
      </w:r>
      <w:r w:rsidR="00A17499" w:rsidRPr="00844CAF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CAEN 8622</w:t>
      </w:r>
    </w:p>
    <w:p w:rsidR="00A17499" w:rsidRPr="00844CAF" w:rsidRDefault="00092643" w:rsidP="00844CAF">
      <w:pPr>
        <w:pStyle w:val="NoSpacing"/>
        <w:numPr>
          <w:ilvl w:val="0"/>
          <w:numId w:val="5"/>
        </w:numPr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844CAF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activi</w:t>
      </w:r>
      <w:r w:rsidR="00480A04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tăţi de asistenţă stomatologică </w:t>
      </w:r>
      <w:r w:rsidR="00A17499" w:rsidRPr="00844CAF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CAEN 8623</w:t>
      </w:r>
    </w:p>
    <w:p w:rsidR="00804A83" w:rsidRDefault="00804A83" w:rsidP="00844CA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44CA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activitati in cabinete si unitati medicale mobile (</w:t>
      </w:r>
      <w:r w:rsidRPr="00844C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ordin MS 606/2018</w:t>
      </w:r>
      <w:r w:rsidRPr="00844CA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)</w:t>
      </w:r>
    </w:p>
    <w:p w:rsidR="00480A04" w:rsidRPr="00480A04" w:rsidRDefault="00480A04" w:rsidP="00480A04">
      <w:pPr>
        <w:pStyle w:val="NoSpacing"/>
        <w:numPr>
          <w:ilvl w:val="0"/>
          <w:numId w:val="5"/>
        </w:numPr>
        <w:rPr>
          <w:shd w:val="clear" w:color="auto" w:fill="FFFFFF"/>
        </w:rPr>
      </w:pPr>
      <w:r w:rsidRPr="00480A0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activitati in cabinet medicale scolare </w:t>
      </w:r>
      <w:r w:rsidRPr="00480A04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CAEN 8621</w:t>
      </w:r>
      <w:r w:rsidRPr="00480A0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inclusiv stomatologice </w:t>
      </w:r>
      <w:r w:rsidRPr="00480A04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CAEN 8623</w:t>
      </w:r>
    </w:p>
    <w:p w:rsidR="00844CAF" w:rsidRPr="00844CAF" w:rsidRDefault="00804A83" w:rsidP="00844CA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44CA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activitati conexe actului medical: </w:t>
      </w:r>
      <w:r w:rsidR="00844CAF" w:rsidRPr="00844CAF">
        <w:rPr>
          <w:rStyle w:val="saln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tehnică dentară, fizioterapie, psihologie, logopedie, sociologie, optică-optometrie, protezare-ortezare, protezare auditivă, audiologie, terapi</w:t>
      </w:r>
      <w:r w:rsidR="00844CAF">
        <w:rPr>
          <w:rStyle w:val="saln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e vocală, nutriţie şi dietetică(</w:t>
      </w:r>
      <w:r w:rsidR="00844CAF" w:rsidRPr="00844CAF">
        <w:rPr>
          <w:rStyle w:val="salnbdy"/>
          <w:rFonts w:ascii="Times New Roman" w:eastAsia="Times New Roman" w:hAnsi="Times New Roman" w:cs="Times New Roman"/>
          <w:color w:val="auto"/>
          <w:sz w:val="28"/>
          <w:szCs w:val="28"/>
        </w:rPr>
        <w:t>ordin MS 1992/2023</w:t>
      </w:r>
      <w:r w:rsidR="00844CAF">
        <w:rPr>
          <w:rStyle w:val="saln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)</w:t>
      </w:r>
    </w:p>
    <w:p w:rsidR="00A17499" w:rsidRPr="00844CAF" w:rsidRDefault="00092643" w:rsidP="00844CAF">
      <w:pPr>
        <w:pStyle w:val="NoSpacing"/>
        <w:numPr>
          <w:ilvl w:val="0"/>
          <w:numId w:val="5"/>
        </w:numPr>
        <w:rPr>
          <w:shd w:val="clear" w:color="auto" w:fill="FFFFFF"/>
        </w:rPr>
      </w:pPr>
      <w:r w:rsidRPr="00844CAF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activităţi ale </w:t>
      </w:r>
      <w:r w:rsidR="00844CAF" w:rsidRPr="00844CAF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centrelor de îngrijire medicală </w:t>
      </w:r>
      <w:r w:rsidR="00A17499" w:rsidRPr="00844CAF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CAEN</w:t>
      </w:r>
      <w:r w:rsidR="00804A83" w:rsidRPr="00844CAF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8710</w:t>
      </w:r>
    </w:p>
    <w:p w:rsidR="00A17499" w:rsidRPr="00D454CB" w:rsidRDefault="00092643" w:rsidP="00844CAF">
      <w:pPr>
        <w:pStyle w:val="NoSpacing"/>
        <w:numPr>
          <w:ilvl w:val="0"/>
          <w:numId w:val="5"/>
        </w:numPr>
        <w:rPr>
          <w:sz w:val="28"/>
          <w:szCs w:val="28"/>
          <w:shd w:val="clear" w:color="auto" w:fill="FFFFFF"/>
        </w:rPr>
      </w:pPr>
      <w:r w:rsidRPr="00D454CB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activităţi ale centrelor de recuperare psihică şi de </w:t>
      </w:r>
      <w:r w:rsidR="00D454CB" w:rsidRPr="00D454CB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dezintoxicare, exclusiv spitale </w:t>
      </w:r>
      <w:r w:rsidR="00A17499" w:rsidRPr="00D454CB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="00D454CB" w:rsidRPr="00D454CB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CAEN 8720</w:t>
      </w:r>
    </w:p>
    <w:p w:rsidR="00A17499" w:rsidRPr="00844CAF" w:rsidRDefault="00092643" w:rsidP="00844CAF">
      <w:pPr>
        <w:pStyle w:val="NoSpacing"/>
        <w:numPr>
          <w:ilvl w:val="0"/>
          <w:numId w:val="5"/>
        </w:numPr>
        <w:rPr>
          <w:shd w:val="clear" w:color="auto" w:fill="FFFFFF"/>
        </w:rPr>
      </w:pPr>
      <w:r w:rsidRPr="00844CAF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activităţi ale căminelor de bătrâni şi ale căminelor pentru persoane aflate în incapacitate de a se îngriji singure;</w:t>
      </w:r>
      <w:r w:rsidR="00A17499" w:rsidRPr="00844CAF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CAEN</w:t>
      </w:r>
      <w:r w:rsidR="00804A83" w:rsidRPr="00844CAF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8730</w:t>
      </w:r>
    </w:p>
    <w:p w:rsidR="0032433A" w:rsidRPr="00844CAF" w:rsidRDefault="00092643" w:rsidP="00844CAF">
      <w:pPr>
        <w:pStyle w:val="NoSpacing"/>
        <w:numPr>
          <w:ilvl w:val="0"/>
          <w:numId w:val="5"/>
        </w:numPr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844CAF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alte activităţi referitoare la sănătatea umană, conform re</w:t>
      </w:r>
      <w:r w:rsidR="00804A83" w:rsidRPr="00844CAF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glementărilor legale în vigoare </w:t>
      </w:r>
      <w:r w:rsidR="00372A53" w:rsidRPr="00844CAF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cod CAEN 8690 : </w:t>
      </w:r>
    </w:p>
    <w:p w:rsidR="00A17499" w:rsidRPr="0032433A" w:rsidRDefault="00804A83" w:rsidP="00844CAF">
      <w:pPr>
        <w:spacing w:after="0" w:line="240" w:lineRule="auto"/>
        <w:ind w:left="720" w:firstLine="720"/>
        <w:jc w:val="both"/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-</w:t>
      </w:r>
      <w:r w:rsidR="00372A53" w:rsidRPr="0032433A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laboratoare de analiza medicale (</w:t>
      </w:r>
      <w:r w:rsidR="00372A53" w:rsidRPr="00844CAF">
        <w:rPr>
          <w:rStyle w:val="slitbdy"/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NU  se mai vizeaza </w:t>
      </w:r>
      <w:r w:rsidR="00844CAF">
        <w:rPr>
          <w:rStyle w:val="slitbdy"/>
          <w:rFonts w:ascii="Times New Roman" w:eastAsia="Times New Roman" w:hAnsi="Times New Roman" w:cs="Times New Roman"/>
          <w:i/>
          <w:color w:val="auto"/>
          <w:sz w:val="28"/>
          <w:szCs w:val="28"/>
        </w:rPr>
        <w:t>a</w:t>
      </w:r>
      <w:r w:rsidR="00372A53" w:rsidRPr="00844CAF">
        <w:rPr>
          <w:rStyle w:val="slitbdy"/>
          <w:rFonts w:ascii="Times New Roman" w:eastAsia="Times New Roman" w:hAnsi="Times New Roman" w:cs="Times New Roman"/>
          <w:i/>
          <w:color w:val="auto"/>
          <w:sz w:val="28"/>
          <w:szCs w:val="28"/>
        </w:rPr>
        <w:t>nual</w:t>
      </w:r>
      <w:r w:rsidR="00372A53" w:rsidRPr="0032433A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), </w:t>
      </w:r>
    </w:p>
    <w:p w:rsidR="00A17499" w:rsidRPr="0032433A" w:rsidRDefault="00A17499" w:rsidP="00372A53">
      <w:pPr>
        <w:spacing w:after="0" w:line="240" w:lineRule="auto"/>
        <w:jc w:val="both"/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32433A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ab/>
      </w:r>
      <w:r w:rsidR="00844CAF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ab/>
      </w:r>
      <w:r w:rsidR="00804A83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-</w:t>
      </w:r>
      <w:r w:rsidR="00372A53" w:rsidRPr="0032433A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laboratoare de radiologie (</w:t>
      </w:r>
      <w:r w:rsidR="00372A53" w:rsidRPr="00844CAF">
        <w:rPr>
          <w:rStyle w:val="slitbdy"/>
          <w:rFonts w:ascii="Times New Roman" w:eastAsia="Times New Roman" w:hAnsi="Times New Roman" w:cs="Times New Roman"/>
          <w:i/>
          <w:color w:val="auto"/>
          <w:sz w:val="28"/>
          <w:szCs w:val="28"/>
        </w:rPr>
        <w:t>cu viza anuala</w:t>
      </w:r>
      <w:r w:rsidR="00372A53" w:rsidRPr="0032433A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)</w:t>
      </w:r>
      <w:r w:rsidRPr="0032433A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, </w:t>
      </w:r>
    </w:p>
    <w:p w:rsidR="00A17499" w:rsidRPr="0032433A" w:rsidRDefault="00804A83" w:rsidP="00844CAF">
      <w:pPr>
        <w:spacing w:after="0" w:line="240" w:lineRule="auto"/>
        <w:ind w:left="720" w:firstLine="720"/>
        <w:jc w:val="both"/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-</w:t>
      </w:r>
      <w:r w:rsidR="00A17499" w:rsidRPr="0032433A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transport pacienti cu ambulanta, </w:t>
      </w:r>
    </w:p>
    <w:p w:rsidR="00372A53" w:rsidRPr="00804A83" w:rsidRDefault="00804A83" w:rsidP="00844CAF">
      <w:pPr>
        <w:spacing w:after="0" w:line="240" w:lineRule="auto"/>
        <w:ind w:left="720" w:firstLine="720"/>
        <w:jc w:val="both"/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-</w:t>
      </w:r>
      <w:r w:rsidR="00A17499" w:rsidRPr="0032433A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hidroterapie, masaj medical,</w:t>
      </w:r>
      <w:r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ergoterapie, homeopatie, chiro</w:t>
      </w:r>
      <w:r w:rsidR="00A17499" w:rsidRPr="0032433A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practica</w:t>
      </w:r>
      <w:r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,</w:t>
      </w:r>
      <w:r w:rsidR="00A17499" w:rsidRPr="0032433A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acupunctura etc.</w:t>
      </w:r>
      <w:r w:rsidR="00A17499" w:rsidRPr="0032433A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5F5F5"/>
        </w:rPr>
        <w:t xml:space="preserve"> </w:t>
      </w:r>
    </w:p>
    <w:p w:rsidR="00092643" w:rsidRPr="00844CAF" w:rsidRDefault="00092643" w:rsidP="00844CA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Style w:val="slitbdy"/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44CAF">
        <w:rPr>
          <w:rStyle w:val="slitbdy"/>
          <w:rFonts w:ascii="Times New Roman" w:eastAsia="Times New Roman" w:hAnsi="Times New Roman" w:cs="Times New Roman"/>
          <w:b/>
          <w:color w:val="auto"/>
          <w:sz w:val="28"/>
          <w:szCs w:val="28"/>
        </w:rPr>
        <w:t>activităţi de piercing, tatuare artistică, tatuare cosmetică, implantare dermală.</w:t>
      </w:r>
    </w:p>
    <w:p w:rsidR="00804A83" w:rsidRDefault="00D57777" w:rsidP="00804A83">
      <w:pPr>
        <w:spacing w:after="0" w:line="240" w:lineRule="auto"/>
        <w:ind w:firstLine="720"/>
        <w:jc w:val="both"/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32433A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cod CAEN</w:t>
      </w:r>
      <w:r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9609 doar activitati ale stu</w:t>
      </w:r>
      <w:r w:rsidR="00804A83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diourilor de tatuaj si piercing</w:t>
      </w:r>
    </w:p>
    <w:p w:rsidR="00D57777" w:rsidRPr="00844CAF" w:rsidRDefault="00480A04" w:rsidP="00844CA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 w:rsidR="00D57777" w:rsidRPr="00844C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ctivităţi de pompe funebre şi </w:t>
      </w:r>
      <w:r w:rsidR="00844C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similar </w:t>
      </w:r>
      <w:r w:rsidR="00844CAF" w:rsidRPr="0032433A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cod CAEN</w:t>
      </w:r>
      <w:r w:rsidR="00844CAF">
        <w:rPr>
          <w:rStyle w:val="slitbdy"/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9603</w:t>
      </w:r>
    </w:p>
    <w:p w:rsidR="00D454CB" w:rsidRDefault="00D454CB" w:rsidP="00804A83">
      <w:pPr>
        <w:pStyle w:val="sartttl"/>
        <w:ind w:firstLine="720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</w:p>
    <w:p w:rsidR="00D454CB" w:rsidRDefault="00D454CB" w:rsidP="00804A83">
      <w:pPr>
        <w:pStyle w:val="sartttl"/>
        <w:ind w:firstLine="720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</w:p>
    <w:p w:rsidR="00092643" w:rsidRPr="006E7739" w:rsidRDefault="00804A83" w:rsidP="00804A83">
      <w:pPr>
        <w:pStyle w:val="sartttl"/>
        <w:ind w:firstLine="720"/>
        <w:jc w:val="both"/>
        <w:rPr>
          <w:rStyle w:val="salnbdy"/>
          <w:rFonts w:ascii="Times New Roman" w:hAnsi="Times New Roman"/>
          <w:color w:val="auto"/>
          <w:sz w:val="28"/>
          <w:szCs w:val="28"/>
        </w:rPr>
      </w:pPr>
      <w:r w:rsidRPr="00D454CB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III. </w:t>
      </w:r>
      <w:r w:rsidR="00092643" w:rsidRPr="00D454CB">
        <w:rPr>
          <w:rStyle w:val="salnbdy"/>
          <w:rFonts w:ascii="Times New Roman" w:eastAsia="Times New Roman" w:hAnsi="Times New Roman"/>
          <w:color w:val="FF0000"/>
          <w:sz w:val="28"/>
          <w:szCs w:val="28"/>
        </w:rPr>
        <w:t xml:space="preserve">Certificarea conformităţii cu normele de igienă şi sănătate publică </w:t>
      </w:r>
      <w:r w:rsidR="00092643" w:rsidRPr="00D454CB">
        <w:rPr>
          <w:rStyle w:val="salnbdy"/>
          <w:rFonts w:ascii="Times New Roman" w:eastAsia="Times New Roman" w:hAnsi="Times New Roman"/>
          <w:color w:val="FF0000"/>
          <w:sz w:val="28"/>
          <w:szCs w:val="28"/>
          <w:u w:val="single"/>
        </w:rPr>
        <w:t xml:space="preserve">este obligatorie </w:t>
      </w:r>
      <w:r w:rsidR="00092643" w:rsidRPr="00D454CB">
        <w:rPr>
          <w:rStyle w:val="salnbdy"/>
          <w:rFonts w:ascii="Times New Roman" w:eastAsia="Times New Roman" w:hAnsi="Times New Roman"/>
          <w:color w:val="FF0000"/>
          <w:sz w:val="28"/>
          <w:szCs w:val="28"/>
        </w:rPr>
        <w:t>pentru</w:t>
      </w:r>
      <w:r w:rsidR="00092643" w:rsidRPr="006E7739">
        <w:rPr>
          <w:rStyle w:val="salnbdy"/>
          <w:rFonts w:ascii="Times New Roman" w:eastAsia="Times New Roman" w:hAnsi="Times New Roman"/>
          <w:color w:val="auto"/>
          <w:sz w:val="28"/>
          <w:szCs w:val="28"/>
        </w:rPr>
        <w:t>:</w:t>
      </w:r>
    </w:p>
    <w:p w:rsidR="00092643" w:rsidRPr="00844CAF" w:rsidRDefault="00092643" w:rsidP="00844CA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4CA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activităţile de utilizare a produselor biocide pentru </w:t>
      </w:r>
      <w:r w:rsidRPr="00844CAF">
        <w:rPr>
          <w:rStyle w:val="slitbdy"/>
          <w:rFonts w:ascii="Times New Roman" w:eastAsia="Times New Roman" w:hAnsi="Times New Roman" w:cs="Times New Roman"/>
          <w:b/>
          <w:color w:val="auto"/>
          <w:sz w:val="28"/>
          <w:szCs w:val="28"/>
        </w:rPr>
        <w:t>dezinfecţie, dezinsecţie şi deratizare</w:t>
      </w:r>
      <w:r w:rsidRPr="00844CA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în </w:t>
      </w:r>
      <w:r w:rsidR="00844CA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spaţiile utilizate de populaţie </w:t>
      </w:r>
      <w:r w:rsidR="00844CAF" w:rsidRPr="00844CAF">
        <w:rPr>
          <w:rStyle w:val="slitbdy"/>
          <w:rFonts w:ascii="Times New Roman" w:eastAsia="Times New Roman" w:hAnsi="Times New Roman" w:cs="Times New Roman"/>
          <w:b/>
          <w:color w:val="auto"/>
          <w:sz w:val="28"/>
          <w:szCs w:val="28"/>
        </w:rPr>
        <w:t>DDD</w:t>
      </w:r>
      <w:r w:rsidR="00844CA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C1196" w:rsidRPr="00844CA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C1196" w:rsidRPr="00844CAF">
        <w:rPr>
          <w:rStyle w:val="slitbdy"/>
          <w:rFonts w:ascii="Times New Roman" w:eastAsia="Times New Roman" w:hAnsi="Times New Roman" w:cs="Times New Roman"/>
          <w:b/>
          <w:color w:val="auto"/>
          <w:sz w:val="28"/>
          <w:szCs w:val="28"/>
        </w:rPr>
        <w:t>cod CAEN</w:t>
      </w:r>
      <w:r w:rsidR="00844CAF">
        <w:rPr>
          <w:rStyle w:val="slitbdy"/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8129</w:t>
      </w:r>
    </w:p>
    <w:p w:rsidR="00A859E0" w:rsidRPr="00A859E0" w:rsidRDefault="00092643" w:rsidP="00844CAF">
      <w:pPr>
        <w:pStyle w:val="ListParagraph"/>
        <w:numPr>
          <w:ilvl w:val="0"/>
          <w:numId w:val="7"/>
        </w:numPr>
        <w:jc w:val="both"/>
        <w:rPr>
          <w:rStyle w:val="slitbdy"/>
          <w:rFonts w:ascii="Times New Roman" w:hAnsi="Times New Roman" w:cs="Times New Roman"/>
          <w:color w:val="auto"/>
          <w:sz w:val="28"/>
          <w:szCs w:val="28"/>
        </w:rPr>
      </w:pPr>
      <w:r w:rsidRPr="00844CAF">
        <w:rPr>
          <w:rStyle w:val="slitbdy"/>
          <w:rFonts w:ascii="Times New Roman" w:eastAsia="Times New Roman" w:hAnsi="Times New Roman" w:cs="Times New Roman"/>
          <w:b/>
          <w:color w:val="auto"/>
          <w:sz w:val="28"/>
          <w:szCs w:val="28"/>
        </w:rPr>
        <w:t>activităţile de coafură şi alte activităţi de înfrumuseţare</w:t>
      </w:r>
      <w:r w:rsidRPr="00844CA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C1196" w:rsidRPr="00844CA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– </w:t>
      </w:r>
      <w:r w:rsidR="00FC1196" w:rsidRPr="00844CAF">
        <w:rPr>
          <w:rStyle w:val="slitbdy"/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cod CAEN </w:t>
      </w:r>
      <w:r w:rsidR="00844CAF">
        <w:rPr>
          <w:rStyle w:val="slitbdy"/>
          <w:rFonts w:ascii="Times New Roman" w:eastAsia="Times New Roman" w:hAnsi="Times New Roman" w:cs="Times New Roman"/>
          <w:b/>
          <w:color w:val="auto"/>
          <w:sz w:val="28"/>
          <w:szCs w:val="28"/>
        </w:rPr>
        <w:t>9602 (</w:t>
      </w:r>
      <w:r w:rsidRPr="00844CA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începând </w:t>
      </w:r>
    </w:p>
    <w:p w:rsidR="00092643" w:rsidRPr="00844CAF" w:rsidRDefault="00092643" w:rsidP="00844CAF">
      <w:pPr>
        <w:pStyle w:val="ListParagraph"/>
        <w:numPr>
          <w:ilvl w:val="0"/>
          <w:numId w:val="7"/>
        </w:numPr>
        <w:jc w:val="both"/>
        <w:rPr>
          <w:rStyle w:val="slitbdy"/>
          <w:rFonts w:ascii="Times New Roman" w:hAnsi="Times New Roman" w:cs="Times New Roman"/>
          <w:color w:val="auto"/>
          <w:sz w:val="28"/>
          <w:szCs w:val="28"/>
        </w:rPr>
      </w:pPr>
      <w:r w:rsidRPr="00844CA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cu 1 ianuarie 2021</w:t>
      </w:r>
      <w:r w:rsidR="00844CA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844CA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44CAF" w:rsidRPr="00494541" w:rsidRDefault="00844CAF" w:rsidP="00092643">
      <w:pPr>
        <w:pStyle w:val="spar"/>
        <w:jc w:val="center"/>
        <w:rPr>
          <w:b/>
          <w:sz w:val="28"/>
          <w:szCs w:val="28"/>
          <w:shd w:val="clear" w:color="auto" w:fill="FFFFFF"/>
        </w:rPr>
      </w:pPr>
    </w:p>
    <w:sectPr w:rsidR="00844CAF" w:rsidRPr="00494541" w:rsidSect="004F0215">
      <w:headerReference w:type="default" r:id="rId8"/>
      <w:footerReference w:type="default" r:id="rId9"/>
      <w:pgSz w:w="11906" w:h="16838"/>
      <w:pgMar w:top="397" w:right="510" w:bottom="22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53B" w:rsidRDefault="00C2553B" w:rsidP="004F0215">
      <w:pPr>
        <w:spacing w:after="0" w:line="240" w:lineRule="auto"/>
      </w:pPr>
      <w:r>
        <w:separator/>
      </w:r>
    </w:p>
  </w:endnote>
  <w:endnote w:type="continuationSeparator" w:id="0">
    <w:p w:rsidR="00C2553B" w:rsidRDefault="00C2553B" w:rsidP="004F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991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0215" w:rsidRDefault="004F02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5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0215" w:rsidRDefault="004F02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53B" w:rsidRDefault="00C2553B" w:rsidP="004F0215">
      <w:pPr>
        <w:spacing w:after="0" w:line="240" w:lineRule="auto"/>
      </w:pPr>
      <w:r>
        <w:separator/>
      </w:r>
    </w:p>
  </w:footnote>
  <w:footnote w:type="continuationSeparator" w:id="0">
    <w:p w:rsidR="00C2553B" w:rsidRDefault="00C2553B" w:rsidP="004F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b/>
        <w:bCs/>
        <w:sz w:val="28"/>
        <w:szCs w:val="28"/>
        <w:shd w:val="clear" w:color="auto" w:fill="FFFFFF"/>
        <w:lang w:eastAsia="en-GB"/>
      </w:rPr>
      <w:alias w:val="Title"/>
      <w:id w:val="77738743"/>
      <w:placeholder>
        <w:docPart w:val="1A0D58733E9C4B0A8B6E52E4B9072CC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F0215" w:rsidRDefault="004F021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F0215">
          <w:rPr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FF"/>
            <w:lang w:eastAsia="en-GB"/>
          </w:rPr>
          <w:t>Lista activitatilor care necesita autor</w:t>
        </w:r>
        <w:r>
          <w:rPr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FF"/>
            <w:lang w:eastAsia="en-GB"/>
          </w:rPr>
          <w:t xml:space="preserve">izatie sanitara de functionare emisa de catre </w:t>
        </w:r>
        <w:r w:rsidRPr="004F0215">
          <w:rPr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FF"/>
            <w:lang w:eastAsia="en-GB"/>
          </w:rPr>
          <w:t>DSP Timis in conformitate cu Ordin MS nr. 1030/2009 actualizat</w:t>
        </w:r>
      </w:p>
    </w:sdtContent>
  </w:sdt>
  <w:p w:rsidR="004F0215" w:rsidRDefault="004F02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EC9"/>
    <w:multiLevelType w:val="hybridMultilevel"/>
    <w:tmpl w:val="82B49202"/>
    <w:lvl w:ilvl="0" w:tplc="0B26FD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837AD"/>
    <w:multiLevelType w:val="hybridMultilevel"/>
    <w:tmpl w:val="292A8060"/>
    <w:lvl w:ilvl="0" w:tplc="29D079A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06E80"/>
    <w:multiLevelType w:val="hybridMultilevel"/>
    <w:tmpl w:val="93DE40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13D34"/>
    <w:multiLevelType w:val="hybridMultilevel"/>
    <w:tmpl w:val="7730EF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20031"/>
    <w:multiLevelType w:val="hybridMultilevel"/>
    <w:tmpl w:val="1DE8B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635A7"/>
    <w:multiLevelType w:val="hybridMultilevel"/>
    <w:tmpl w:val="23C21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E044C"/>
    <w:multiLevelType w:val="hybridMultilevel"/>
    <w:tmpl w:val="98963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23"/>
    <w:rsid w:val="00015352"/>
    <w:rsid w:val="00092643"/>
    <w:rsid w:val="00260B05"/>
    <w:rsid w:val="00311DEF"/>
    <w:rsid w:val="0032433A"/>
    <w:rsid w:val="00372A53"/>
    <w:rsid w:val="00480A04"/>
    <w:rsid w:val="00494541"/>
    <w:rsid w:val="004F0215"/>
    <w:rsid w:val="00545AA6"/>
    <w:rsid w:val="006E7739"/>
    <w:rsid w:val="007069BB"/>
    <w:rsid w:val="00771778"/>
    <w:rsid w:val="00804A83"/>
    <w:rsid w:val="00844CAF"/>
    <w:rsid w:val="00A17499"/>
    <w:rsid w:val="00A859E0"/>
    <w:rsid w:val="00C2553B"/>
    <w:rsid w:val="00C40ECD"/>
    <w:rsid w:val="00D454CB"/>
    <w:rsid w:val="00D57777"/>
    <w:rsid w:val="00DB6DE3"/>
    <w:rsid w:val="00EA5FD6"/>
    <w:rsid w:val="00F56E23"/>
    <w:rsid w:val="00F90A4E"/>
    <w:rsid w:val="00FC1196"/>
    <w:rsid w:val="00FF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tttl">
    <w:name w:val="s_art_ttl"/>
    <w:basedOn w:val="Normal"/>
    <w:rsid w:val="00092643"/>
    <w:pPr>
      <w:spacing w:after="0" w:line="240" w:lineRule="auto"/>
    </w:pPr>
    <w:rPr>
      <w:rFonts w:ascii="Verdana" w:eastAsiaTheme="minorEastAsia" w:hAnsi="Verdana" w:cs="Times New Roman"/>
      <w:b/>
      <w:bCs/>
      <w:color w:val="24689B"/>
      <w:sz w:val="20"/>
      <w:szCs w:val="20"/>
      <w:lang w:eastAsia="en-GB"/>
    </w:rPr>
  </w:style>
  <w:style w:type="paragraph" w:customStyle="1" w:styleId="sartden">
    <w:name w:val="s_art_den"/>
    <w:basedOn w:val="Normal"/>
    <w:rsid w:val="00092643"/>
    <w:pPr>
      <w:spacing w:after="0" w:line="240" w:lineRule="auto"/>
    </w:pPr>
    <w:rPr>
      <w:rFonts w:ascii="Verdana" w:eastAsiaTheme="minorEastAsia" w:hAnsi="Verdana" w:cs="Times New Roman"/>
      <w:b/>
      <w:bCs/>
      <w:color w:val="24689B"/>
      <w:sz w:val="20"/>
      <w:szCs w:val="20"/>
      <w:lang w:eastAsia="en-GB"/>
    </w:rPr>
  </w:style>
  <w:style w:type="character" w:customStyle="1" w:styleId="spar3">
    <w:name w:val="s_par3"/>
    <w:basedOn w:val="DefaultParagraphFont"/>
    <w:rsid w:val="00092643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lgi1">
    <w:name w:val="s_lgi1"/>
    <w:basedOn w:val="DefaultParagraphFont"/>
    <w:rsid w:val="00092643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character" w:customStyle="1" w:styleId="slitttl1">
    <w:name w:val="s_lit_ttl1"/>
    <w:basedOn w:val="DefaultParagraphFont"/>
    <w:rsid w:val="00092643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092643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0926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salnttl1">
    <w:name w:val="s_aln_ttl1"/>
    <w:basedOn w:val="DefaultParagraphFont"/>
    <w:rsid w:val="00092643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sid w:val="00092643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ntattl">
    <w:name w:val="s_nta_ttl"/>
    <w:basedOn w:val="Normal"/>
    <w:rsid w:val="00092643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b/>
      <w:bCs/>
      <w:color w:val="24689B"/>
      <w:sz w:val="20"/>
      <w:szCs w:val="20"/>
      <w:lang w:eastAsia="en-GB"/>
    </w:rPr>
  </w:style>
  <w:style w:type="paragraph" w:customStyle="1" w:styleId="spar">
    <w:name w:val="s_par"/>
    <w:basedOn w:val="Normal"/>
    <w:rsid w:val="00092643"/>
    <w:pPr>
      <w:spacing w:after="0" w:line="240" w:lineRule="auto"/>
      <w:ind w:left="225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sanxttl">
    <w:name w:val="s_anx_ttl"/>
    <w:basedOn w:val="Normal"/>
    <w:rsid w:val="00092643"/>
    <w:pPr>
      <w:spacing w:after="0" w:line="240" w:lineRule="auto"/>
      <w:jc w:val="center"/>
    </w:pPr>
    <w:rPr>
      <w:rFonts w:ascii="Verdana" w:eastAsiaTheme="minorEastAsia" w:hAnsi="Verdana" w:cs="Times New Roman"/>
      <w:b/>
      <w:bCs/>
      <w:color w:val="24689B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F050A"/>
    <w:pPr>
      <w:ind w:left="720"/>
      <w:contextualSpacing/>
    </w:pPr>
  </w:style>
  <w:style w:type="paragraph" w:styleId="NoSpacing">
    <w:name w:val="No Spacing"/>
    <w:uiPriority w:val="1"/>
    <w:qFormat/>
    <w:rsid w:val="00844CAF"/>
    <w:pPr>
      <w:spacing w:after="0" w:line="240" w:lineRule="auto"/>
    </w:pPr>
  </w:style>
  <w:style w:type="paragraph" w:customStyle="1" w:styleId="shdr">
    <w:name w:val="s_hdr"/>
    <w:basedOn w:val="Normal"/>
    <w:rsid w:val="00844CAF"/>
    <w:pPr>
      <w:spacing w:before="72" w:after="72" w:line="240" w:lineRule="auto"/>
      <w:ind w:left="72" w:right="72"/>
    </w:pPr>
    <w:rPr>
      <w:rFonts w:ascii="Verdana" w:eastAsiaTheme="minorEastAsia" w:hAnsi="Verdana" w:cs="Times New Roman"/>
      <w:b/>
      <w:bCs/>
      <w:color w:val="333333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F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215"/>
  </w:style>
  <w:style w:type="paragraph" w:styleId="Footer">
    <w:name w:val="footer"/>
    <w:basedOn w:val="Normal"/>
    <w:link w:val="FooterChar"/>
    <w:uiPriority w:val="99"/>
    <w:unhideWhenUsed/>
    <w:rsid w:val="004F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215"/>
  </w:style>
  <w:style w:type="paragraph" w:styleId="BalloonText">
    <w:name w:val="Balloon Text"/>
    <w:basedOn w:val="Normal"/>
    <w:link w:val="BalloonTextChar"/>
    <w:uiPriority w:val="99"/>
    <w:semiHidden/>
    <w:unhideWhenUsed/>
    <w:rsid w:val="004F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tttl">
    <w:name w:val="s_art_ttl"/>
    <w:basedOn w:val="Normal"/>
    <w:rsid w:val="00092643"/>
    <w:pPr>
      <w:spacing w:after="0" w:line="240" w:lineRule="auto"/>
    </w:pPr>
    <w:rPr>
      <w:rFonts w:ascii="Verdana" w:eastAsiaTheme="minorEastAsia" w:hAnsi="Verdana" w:cs="Times New Roman"/>
      <w:b/>
      <w:bCs/>
      <w:color w:val="24689B"/>
      <w:sz w:val="20"/>
      <w:szCs w:val="20"/>
      <w:lang w:eastAsia="en-GB"/>
    </w:rPr>
  </w:style>
  <w:style w:type="paragraph" w:customStyle="1" w:styleId="sartden">
    <w:name w:val="s_art_den"/>
    <w:basedOn w:val="Normal"/>
    <w:rsid w:val="00092643"/>
    <w:pPr>
      <w:spacing w:after="0" w:line="240" w:lineRule="auto"/>
    </w:pPr>
    <w:rPr>
      <w:rFonts w:ascii="Verdana" w:eastAsiaTheme="minorEastAsia" w:hAnsi="Verdana" w:cs="Times New Roman"/>
      <w:b/>
      <w:bCs/>
      <w:color w:val="24689B"/>
      <w:sz w:val="20"/>
      <w:szCs w:val="20"/>
      <w:lang w:eastAsia="en-GB"/>
    </w:rPr>
  </w:style>
  <w:style w:type="character" w:customStyle="1" w:styleId="spar3">
    <w:name w:val="s_par3"/>
    <w:basedOn w:val="DefaultParagraphFont"/>
    <w:rsid w:val="00092643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lgi1">
    <w:name w:val="s_lgi1"/>
    <w:basedOn w:val="DefaultParagraphFont"/>
    <w:rsid w:val="00092643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character" w:customStyle="1" w:styleId="slitttl1">
    <w:name w:val="s_lit_ttl1"/>
    <w:basedOn w:val="DefaultParagraphFont"/>
    <w:rsid w:val="00092643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092643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0926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salnttl1">
    <w:name w:val="s_aln_ttl1"/>
    <w:basedOn w:val="DefaultParagraphFont"/>
    <w:rsid w:val="00092643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sid w:val="00092643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ntattl">
    <w:name w:val="s_nta_ttl"/>
    <w:basedOn w:val="Normal"/>
    <w:rsid w:val="00092643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b/>
      <w:bCs/>
      <w:color w:val="24689B"/>
      <w:sz w:val="20"/>
      <w:szCs w:val="20"/>
      <w:lang w:eastAsia="en-GB"/>
    </w:rPr>
  </w:style>
  <w:style w:type="paragraph" w:customStyle="1" w:styleId="spar">
    <w:name w:val="s_par"/>
    <w:basedOn w:val="Normal"/>
    <w:rsid w:val="00092643"/>
    <w:pPr>
      <w:spacing w:after="0" w:line="240" w:lineRule="auto"/>
      <w:ind w:left="225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sanxttl">
    <w:name w:val="s_anx_ttl"/>
    <w:basedOn w:val="Normal"/>
    <w:rsid w:val="00092643"/>
    <w:pPr>
      <w:spacing w:after="0" w:line="240" w:lineRule="auto"/>
      <w:jc w:val="center"/>
    </w:pPr>
    <w:rPr>
      <w:rFonts w:ascii="Verdana" w:eastAsiaTheme="minorEastAsia" w:hAnsi="Verdana" w:cs="Times New Roman"/>
      <w:b/>
      <w:bCs/>
      <w:color w:val="24689B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F050A"/>
    <w:pPr>
      <w:ind w:left="720"/>
      <w:contextualSpacing/>
    </w:pPr>
  </w:style>
  <w:style w:type="paragraph" w:styleId="NoSpacing">
    <w:name w:val="No Spacing"/>
    <w:uiPriority w:val="1"/>
    <w:qFormat/>
    <w:rsid w:val="00844CAF"/>
    <w:pPr>
      <w:spacing w:after="0" w:line="240" w:lineRule="auto"/>
    </w:pPr>
  </w:style>
  <w:style w:type="paragraph" w:customStyle="1" w:styleId="shdr">
    <w:name w:val="s_hdr"/>
    <w:basedOn w:val="Normal"/>
    <w:rsid w:val="00844CAF"/>
    <w:pPr>
      <w:spacing w:before="72" w:after="72" w:line="240" w:lineRule="auto"/>
      <w:ind w:left="72" w:right="72"/>
    </w:pPr>
    <w:rPr>
      <w:rFonts w:ascii="Verdana" w:eastAsiaTheme="minorEastAsia" w:hAnsi="Verdana" w:cs="Times New Roman"/>
      <w:b/>
      <w:bCs/>
      <w:color w:val="333333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F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215"/>
  </w:style>
  <w:style w:type="paragraph" w:styleId="Footer">
    <w:name w:val="footer"/>
    <w:basedOn w:val="Normal"/>
    <w:link w:val="FooterChar"/>
    <w:uiPriority w:val="99"/>
    <w:unhideWhenUsed/>
    <w:rsid w:val="004F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215"/>
  </w:style>
  <w:style w:type="paragraph" w:styleId="BalloonText">
    <w:name w:val="Balloon Text"/>
    <w:basedOn w:val="Normal"/>
    <w:link w:val="BalloonTextChar"/>
    <w:uiPriority w:val="99"/>
    <w:semiHidden/>
    <w:unhideWhenUsed/>
    <w:rsid w:val="004F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0D58733E9C4B0A8B6E52E4B9072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585A0-2E6C-4F11-AA62-849AC9E4B268}"/>
      </w:docPartPr>
      <w:docPartBody>
        <w:p w:rsidR="00C705FC" w:rsidRDefault="00B049AD" w:rsidP="00B049AD">
          <w:pPr>
            <w:pStyle w:val="1A0D58733E9C4B0A8B6E52E4B9072CC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AD"/>
    <w:rsid w:val="00417BC8"/>
    <w:rsid w:val="00811200"/>
    <w:rsid w:val="00B049AD"/>
    <w:rsid w:val="00C7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0D58733E9C4B0A8B6E52E4B9072CCC">
    <w:name w:val="1A0D58733E9C4B0A8B6E52E4B9072CCC"/>
    <w:rsid w:val="00B049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0D58733E9C4B0A8B6E52E4B9072CCC">
    <w:name w:val="1A0D58733E9C4B0A8B6E52E4B9072CCC"/>
    <w:rsid w:val="00B049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Lista activitatilor care necesita autorizatie sanitara de functionare emisa de catre DSP Timis in conformitate cu Ordin MS nr. 1030/2009 actualizat</vt:lpstr>
    </vt:vector>
  </TitlesOfParts>
  <Company>HP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activitatilor care necesita autorizatie sanitara de functionare emisa de catre DSP Timis in conformitate cu Ordin MS nr. 1030/2009 actualizat</dc:title>
  <dc:creator>User</dc:creator>
  <cp:lastModifiedBy>User</cp:lastModifiedBy>
  <cp:revision>2</cp:revision>
  <cp:lastPrinted>2023-07-18T07:46:00Z</cp:lastPrinted>
  <dcterms:created xsi:type="dcterms:W3CDTF">2023-07-18T08:06:00Z</dcterms:created>
  <dcterms:modified xsi:type="dcterms:W3CDTF">2023-07-18T08:06:00Z</dcterms:modified>
</cp:coreProperties>
</file>