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F29C8B1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9F65C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D8A8FBE" w14:textId="084948CA" w:rsidR="00A80632" w:rsidRPr="00045708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r w:rsidR="00116810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VIZA </w:t>
      </w:r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al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cu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nr.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07D5B5F6" w:rsidR="00A80632" w:rsidRPr="006E7457" w:rsidRDefault="00116810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VIZA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  <w:proofErr w:type="gramEnd"/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a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</w:t>
      </w:r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extras</w:t>
      </w:r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propria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4F51CE7C" w14:textId="58B351C3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5B60BCB" w14:textId="018FA4F5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="00116810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autorizatie</w:t>
      </w:r>
      <w:proofErr w:type="spellEnd"/>
      <w:proofErr w:type="gramEnd"/>
      <w:r w:rsidR="00116810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116810">
        <w:rPr>
          <w:rFonts w:ascii="Times New Roman" w:eastAsia="Times New Roman" w:hAnsi="Times New Roman" w:cs="Times New Roman"/>
          <w:sz w:val="16"/>
          <w:szCs w:val="16"/>
          <w:lang w:eastAsia="ro-RO"/>
        </w:rPr>
        <w:t>sanitara</w:t>
      </w:r>
      <w:proofErr w:type="spellEnd"/>
      <w:r w:rsidR="00116810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116810">
        <w:rPr>
          <w:rFonts w:ascii="Times New Roman" w:eastAsia="Times New Roman" w:hAnsi="Times New Roman" w:cs="Times New Roman"/>
          <w:sz w:val="16"/>
          <w:szCs w:val="16"/>
          <w:lang w:eastAsia="ro-RO"/>
        </w:rPr>
        <w:t>functionare</w:t>
      </w:r>
      <w:proofErr w:type="spellEnd"/>
    </w:p>
    <w:p w14:paraId="79B1C5EE" w14:textId="44A7DFDC" w:rsidR="003E4B91" w:rsidRPr="006F0BAB" w:rsidRDefault="0057390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h) </w:t>
      </w:r>
      <w:proofErr w:type="gram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contract</w:t>
      </w:r>
      <w:proofErr w:type="gram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5CE0BA27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g)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din</w:t>
      </w:r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 50 lei.</w:t>
      </w:r>
    </w:p>
    <w:p w14:paraId="53045A3A" w14:textId="5538C83A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h) </w:t>
      </w:r>
      <w:proofErr w:type="spellStart"/>
      <w:proofErr w:type="gram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proofErr w:type="gram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proofErr w:type="gram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proofErr w:type="gram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 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F79544" w14:textId="77777777" w:rsidR="006F0BAB" w:rsidRDefault="006F0BAB" w:rsidP="003D47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proofErr w:type="gramStart"/>
      <w:r w:rsidRPr="00B75DCA">
        <w:rPr>
          <w:rFonts w:ascii="Times New Roman" w:hAnsi="Times New Roman" w:cs="Times New Roman"/>
          <w:b/>
        </w:rPr>
        <w:t>complete</w:t>
      </w:r>
      <w:proofErr w:type="gram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B25EDB9" w14:textId="77777777" w:rsidR="00116810" w:rsidRPr="004D5BBB" w:rsidRDefault="00116810" w:rsidP="0011681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OPIS </w:t>
      </w:r>
    </w:p>
    <w:p w14:paraId="591DB376" w14:textId="77777777" w:rsidR="00116810" w:rsidRPr="004D5BBB" w:rsidRDefault="00116810" w:rsidP="0011681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D5BBB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viza anuală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>)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6691FBE8" w14:textId="77777777" w:rsidR="00116810" w:rsidRPr="004D5BBB" w:rsidRDefault="00116810" w:rsidP="00116810">
      <w:pPr>
        <w:jc w:val="center"/>
        <w:rPr>
          <w:rFonts w:ascii="Arial" w:eastAsia="Calibri" w:hAnsi="Arial" w:cs="Arial"/>
          <w:sz w:val="20"/>
          <w:szCs w:val="20"/>
        </w:rPr>
      </w:pPr>
    </w:p>
    <w:p w14:paraId="0979E21B" w14:textId="77777777" w:rsidR="00116810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14:paraId="23E3CBB9" w14:textId="77777777"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dovada de plată a tarifului de viză 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200 lei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la ................</w:t>
      </w:r>
    </w:p>
    <w:p w14:paraId="750B4E99" w14:textId="77777777" w:rsidR="00116810" w:rsidRPr="00DA3169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plată a taxei de urgenţă              la .........</w:t>
      </w:r>
    </w:p>
    <w:p w14:paraId="4DD32DFB" w14:textId="77777777"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copie BI/CI </w:t>
      </w:r>
      <w:r w:rsidRPr="004D5BBB">
        <w:rPr>
          <w:rFonts w:ascii="Arial" w:eastAsia="Times New Roman" w:hAnsi="Arial" w:cs="Arial"/>
          <w:i/>
          <w:sz w:val="20"/>
          <w:szCs w:val="20"/>
          <w:lang w:val="ro-RO" w:eastAsia="ro-RO"/>
        </w:rPr>
        <w:t>reprezentant/împuternicit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14:paraId="3997CD53" w14:textId="77777777" w:rsidR="00116810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  la ..............</w:t>
      </w:r>
    </w:p>
    <w:p w14:paraId="0FACCC83" w14:textId="77777777"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autorizaţia sanitară de funcţionare în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copie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la ..............</w:t>
      </w:r>
    </w:p>
    <w:p w14:paraId="732E6B85" w14:textId="77777777" w:rsidR="00116810" w:rsidRPr="00DA3169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autorizaţia sanitară de funcţionare în original     la ..............</w:t>
      </w:r>
    </w:p>
    <w:p w14:paraId="56DFB46B" w14:textId="77777777" w:rsidR="00116810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  la ..............</w:t>
      </w:r>
    </w:p>
    <w:p w14:paraId="5F194450" w14:textId="77777777" w:rsidR="00116810" w:rsidRPr="00DA3169" w:rsidRDefault="00116810" w:rsidP="001168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  <w:lang w:eastAsia="ar-SA"/>
        </w:rPr>
        <w:t>programul</w:t>
      </w:r>
      <w:proofErr w:type="spellEnd"/>
      <w:proofErr w:type="gramEnd"/>
      <w:r w:rsidRPr="004D5BBB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monitorizare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operațională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anul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curs,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avizat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instituția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noastră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copie</w:t>
      </w:r>
      <w:proofErr w:type="spellEnd"/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dacă e cazul       </w:t>
      </w:r>
      <w:r w:rsidRPr="004D5BBB">
        <w:rPr>
          <w:rFonts w:ascii="Arial" w:hAnsi="Arial" w:cs="Arial"/>
          <w:sz w:val="20"/>
          <w:szCs w:val="20"/>
          <w:lang w:eastAsia="ar-SA"/>
        </w:rPr>
        <w:t xml:space="preserve"> 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  <w:lang w:eastAsia="ar-SA"/>
        </w:rPr>
        <w:t xml:space="preserve"> ………..</w:t>
      </w:r>
    </w:p>
    <w:p w14:paraId="675E89ED" w14:textId="77777777" w:rsidR="00116810" w:rsidRPr="004D5BBB" w:rsidRDefault="00116810" w:rsidP="001168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  <w:lang w:eastAsia="ar-SA"/>
        </w:rPr>
        <w:t>rapoarte</w:t>
      </w:r>
      <w:proofErr w:type="spellEnd"/>
      <w:proofErr w:type="gramEnd"/>
      <w:r w:rsidRPr="004D5BBB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încercare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(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buletinele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analiză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apei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)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efectuate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ultimele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12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luni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anterioare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depunerii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documentaţiei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copie</w:t>
      </w:r>
      <w:proofErr w:type="spellEnd"/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dacă e cazul       </w:t>
      </w:r>
      <w:r w:rsidRPr="004D5BBB">
        <w:rPr>
          <w:rFonts w:ascii="Arial" w:hAnsi="Arial" w:cs="Arial"/>
          <w:sz w:val="20"/>
          <w:szCs w:val="20"/>
          <w:lang w:eastAsia="ar-SA"/>
        </w:rPr>
        <w:t xml:space="preserve"> 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  <w:lang w:eastAsia="ar-SA"/>
        </w:rPr>
        <w:t xml:space="preserve"> …………</w:t>
      </w:r>
    </w:p>
    <w:p w14:paraId="30DE3346" w14:textId="77777777" w:rsidR="00116810" w:rsidRPr="004D5BBB" w:rsidRDefault="00116810" w:rsidP="001168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  <w:lang w:eastAsia="ar-SA"/>
        </w:rPr>
        <w:t>planul</w:t>
      </w:r>
      <w:proofErr w:type="spellEnd"/>
      <w:proofErr w:type="gram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anual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de control/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întreţinere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curăţare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spălare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dezinfecţie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componentelor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sistemului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centralizat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alimentare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apă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copie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dacă e cazul       </w:t>
      </w:r>
      <w:r w:rsidRPr="004D5BBB">
        <w:rPr>
          <w:rFonts w:ascii="Arial" w:hAnsi="Arial" w:cs="Arial"/>
          <w:sz w:val="20"/>
          <w:szCs w:val="20"/>
          <w:lang w:eastAsia="ar-SA"/>
        </w:rPr>
        <w:t xml:space="preserve">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  <w:lang w:eastAsia="ar-SA"/>
        </w:rPr>
        <w:t xml:space="preserve"> ……………</w:t>
      </w:r>
    </w:p>
    <w:p w14:paraId="5761C6AA" w14:textId="77777777"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contract deşeuri medicale dacă e cazul       la ..............</w:t>
      </w:r>
    </w:p>
    <w:p w14:paraId="5D0F5779" w14:textId="77777777"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14:paraId="309BB67E" w14:textId="77777777" w:rsidR="00116810" w:rsidRPr="004D5BBB" w:rsidRDefault="00116810" w:rsidP="00116810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14:paraId="60B4CB13" w14:textId="77777777" w:rsidR="00116810" w:rsidRPr="004D5BBB" w:rsidRDefault="00116810" w:rsidP="00116810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14:paraId="2443135B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3C4A5C55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0BC4ED4B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1CD00381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14:paraId="73233A9C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298C6F34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</w:p>
    <w:p w14:paraId="1F9599DA" w14:textId="4A6111B7" w:rsidR="00116810" w:rsidRPr="00116810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nr…………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                      </w:t>
      </w:r>
    </w:p>
    <w:p w14:paraId="493BF3D2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</w:t>
      </w:r>
    </w:p>
    <w:p w14:paraId="1C059EE6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1EADAEB4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0813FE5E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021220DD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0C83610E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51500B83" w14:textId="77777777" w:rsidR="00116810" w:rsidRPr="004D5BBB" w:rsidRDefault="00116810" w:rsidP="00116810">
      <w:pPr>
        <w:jc w:val="both"/>
        <w:rPr>
          <w:rFonts w:ascii="Arial" w:eastAsia="Calibri" w:hAnsi="Arial" w:cs="Arial"/>
          <w:sz w:val="20"/>
          <w:szCs w:val="20"/>
        </w:rPr>
      </w:pPr>
    </w:p>
    <w:p w14:paraId="06D693D5" w14:textId="77777777" w:rsidR="00116810" w:rsidRDefault="00116810" w:rsidP="00116810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14:paraId="70F213CA" w14:textId="77777777" w:rsidR="00116810" w:rsidRDefault="00116810" w:rsidP="00116810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14:paraId="11EE1C2E" w14:textId="77777777" w:rsidR="00116810" w:rsidRDefault="00116810" w:rsidP="00116810">
      <w:pPr>
        <w:jc w:val="center"/>
        <w:rPr>
          <w:rFonts w:ascii="Arial" w:eastAsia="Calibri" w:hAnsi="Arial" w:cs="Arial"/>
          <w:sz w:val="20"/>
          <w:szCs w:val="20"/>
        </w:rPr>
      </w:pPr>
    </w:p>
    <w:p w14:paraId="309EFB25" w14:textId="77777777" w:rsidR="00116810" w:rsidRDefault="00116810" w:rsidP="00116810">
      <w:pPr>
        <w:jc w:val="center"/>
        <w:rPr>
          <w:rFonts w:ascii="Arial" w:eastAsia="Calibri" w:hAnsi="Arial" w:cs="Arial"/>
          <w:sz w:val="20"/>
          <w:szCs w:val="20"/>
        </w:rPr>
      </w:pPr>
    </w:p>
    <w:p w14:paraId="5E158179" w14:textId="77777777" w:rsidR="00116810" w:rsidRPr="0005782F" w:rsidRDefault="00116810" w:rsidP="00116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82F">
        <w:rPr>
          <w:rFonts w:ascii="Arial" w:eastAsia="Calibri" w:hAnsi="Arial" w:cs="Arial"/>
          <w:sz w:val="20"/>
          <w:szCs w:val="20"/>
        </w:rPr>
        <w:t xml:space="preserve">Nota </w:t>
      </w:r>
      <w:proofErr w:type="spellStart"/>
      <w:r w:rsidRPr="0005782F">
        <w:rPr>
          <w:color w:val="000000" w:themeColor="text1"/>
          <w:sz w:val="28"/>
          <w:szCs w:val="28"/>
        </w:rPr>
        <w:t>Solicitarea</w:t>
      </w:r>
      <w:proofErr w:type="spellEnd"/>
      <w:r w:rsidRPr="0005782F">
        <w:rPr>
          <w:color w:val="000000" w:themeColor="text1"/>
          <w:sz w:val="28"/>
          <w:szCs w:val="28"/>
        </w:rPr>
        <w:t xml:space="preserve"> </w:t>
      </w:r>
      <w:proofErr w:type="spellStart"/>
      <w:r w:rsidRPr="0005782F">
        <w:rPr>
          <w:color w:val="000000" w:themeColor="text1"/>
          <w:sz w:val="28"/>
          <w:szCs w:val="28"/>
        </w:rPr>
        <w:t>vizei</w:t>
      </w:r>
      <w:proofErr w:type="spellEnd"/>
      <w:r w:rsidRPr="0005782F">
        <w:rPr>
          <w:color w:val="000000" w:themeColor="text1"/>
          <w:sz w:val="28"/>
          <w:szCs w:val="28"/>
        </w:rPr>
        <w:t xml:space="preserve"> se face cu</w:t>
      </w:r>
      <w:r w:rsidRPr="0005782F">
        <w:rPr>
          <w:color w:val="0000FF"/>
          <w:sz w:val="28"/>
          <w:szCs w:val="28"/>
        </w:rPr>
        <w:t xml:space="preserve"> minimum 30 de </w:t>
      </w:r>
      <w:proofErr w:type="spellStart"/>
      <w:r w:rsidRPr="0005782F">
        <w:rPr>
          <w:color w:val="0000FF"/>
          <w:sz w:val="28"/>
          <w:szCs w:val="28"/>
        </w:rPr>
        <w:t>zile</w:t>
      </w:r>
      <w:proofErr w:type="spellEnd"/>
      <w:r w:rsidRPr="0005782F">
        <w:rPr>
          <w:color w:val="0000FF"/>
          <w:sz w:val="28"/>
          <w:szCs w:val="28"/>
        </w:rPr>
        <w:t xml:space="preserve"> </w:t>
      </w:r>
      <w:proofErr w:type="spellStart"/>
      <w:r w:rsidRPr="0005782F">
        <w:rPr>
          <w:color w:val="0000FF"/>
          <w:sz w:val="28"/>
          <w:szCs w:val="28"/>
        </w:rPr>
        <w:t>înainte</w:t>
      </w:r>
      <w:proofErr w:type="spellEnd"/>
      <w:r w:rsidRPr="0005782F">
        <w:rPr>
          <w:color w:val="0000FF"/>
          <w:sz w:val="28"/>
          <w:szCs w:val="28"/>
        </w:rPr>
        <w:t xml:space="preserve"> de </w:t>
      </w:r>
      <w:proofErr w:type="spellStart"/>
      <w:r w:rsidRPr="0005782F">
        <w:rPr>
          <w:color w:val="0000FF"/>
          <w:sz w:val="28"/>
          <w:szCs w:val="28"/>
        </w:rPr>
        <w:t>expirarea</w:t>
      </w:r>
      <w:proofErr w:type="spellEnd"/>
      <w:r w:rsidRPr="0005782F">
        <w:rPr>
          <w:color w:val="0000FF"/>
          <w:sz w:val="28"/>
          <w:szCs w:val="28"/>
        </w:rPr>
        <w:t xml:space="preserve"> </w:t>
      </w:r>
      <w:proofErr w:type="spellStart"/>
      <w:r w:rsidRPr="0005782F">
        <w:rPr>
          <w:color w:val="0000FF"/>
          <w:sz w:val="28"/>
          <w:szCs w:val="28"/>
        </w:rPr>
        <w:t>valabilităţii</w:t>
      </w:r>
      <w:proofErr w:type="spellEnd"/>
      <w:r w:rsidRPr="0005782F">
        <w:rPr>
          <w:color w:val="0000FF"/>
          <w:sz w:val="28"/>
          <w:szCs w:val="28"/>
        </w:rPr>
        <w:t xml:space="preserve"> </w:t>
      </w:r>
      <w:proofErr w:type="spellStart"/>
      <w:r w:rsidRPr="0005782F">
        <w:rPr>
          <w:color w:val="0000FF"/>
          <w:sz w:val="28"/>
          <w:szCs w:val="28"/>
        </w:rPr>
        <w:t>autorizaţiei</w:t>
      </w:r>
      <w:proofErr w:type="spellEnd"/>
      <w:r w:rsidRPr="0005782F">
        <w:rPr>
          <w:color w:val="0000FF"/>
          <w:sz w:val="28"/>
          <w:szCs w:val="28"/>
        </w:rPr>
        <w:t xml:space="preserve"> </w:t>
      </w:r>
      <w:proofErr w:type="spellStart"/>
      <w:r w:rsidRPr="0005782F">
        <w:rPr>
          <w:color w:val="0000FF"/>
          <w:sz w:val="28"/>
          <w:szCs w:val="28"/>
        </w:rPr>
        <w:t>sanitare</w:t>
      </w:r>
      <w:proofErr w:type="spellEnd"/>
      <w:r w:rsidRPr="0005782F">
        <w:rPr>
          <w:color w:val="0000FF"/>
          <w:sz w:val="28"/>
          <w:szCs w:val="28"/>
        </w:rPr>
        <w:t xml:space="preserve"> de </w:t>
      </w:r>
      <w:proofErr w:type="spellStart"/>
      <w:r w:rsidRPr="0005782F">
        <w:rPr>
          <w:color w:val="0000FF"/>
          <w:sz w:val="28"/>
          <w:szCs w:val="28"/>
        </w:rPr>
        <w:t>funcţionare</w:t>
      </w:r>
      <w:proofErr w:type="spellEnd"/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F664ED6" w14:textId="77777777" w:rsidR="006B1871" w:rsidRDefault="006B187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273417CF" w14:textId="77777777" w:rsidR="006B1871" w:rsidRDefault="006B187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781218D" w14:textId="52EB47F3" w:rsidR="00C46DF8" w:rsidRPr="002F6030" w:rsidRDefault="00C46DF8" w:rsidP="00C46DF8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MEMORIU TEHNIC CABINET MEDICAL </w:t>
      </w:r>
    </w:p>
    <w:p w14:paraId="5FF0FEA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B66441B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Denumirea completă a obiectivului: </w:t>
      </w:r>
    </w:p>
    <w:p w14:paraId="5D4F87D0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Sediu: </w:t>
      </w:r>
    </w:p>
    <w:p w14:paraId="4F1A25C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Numele persoanei fizice sau juridice deţinătoare:</w:t>
      </w:r>
    </w:p>
    <w:p w14:paraId="39274C3C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Adresa obiectiv</w:t>
      </w:r>
    </w:p>
    <w:p w14:paraId="33A45B9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Profilul activităţii: </w:t>
      </w:r>
    </w:p>
    <w:p w14:paraId="435A4F6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Descriere cladire/ spatiu acces; </w:t>
      </w:r>
    </w:p>
    <w:p w14:paraId="7AA4E7F3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Circuitele functionale (enumerare.spatii.cu.destinatie si suprafete) conform ordin MS nr. 1338/2007</w:t>
      </w:r>
    </w:p>
    <w:p w14:paraId="236344B3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Nr.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destinatia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lor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suprafata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):</w:t>
      </w:r>
    </w:p>
    <w:p w14:paraId="324F3E67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Cabinet medical </w:t>
      </w:r>
      <w:proofErr w:type="spellStart"/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consultatii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in</w:t>
      </w:r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specialitatea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specialitatile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cu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suprafata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    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2519B1D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tratament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5C73B79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asteptare</w:t>
      </w:r>
      <w:proofErr w:type="spellEnd"/>
    </w:p>
    <w:p w14:paraId="274172AA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Magazie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depozit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materiale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/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ustensile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curatenie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4D8B834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91F719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</w:p>
    <w:p w14:paraId="265496E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Alte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</w:p>
    <w:p w14:paraId="162CE8FE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Grupuri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personal  /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pacienti</w:t>
      </w:r>
      <w:proofErr w:type="spellEnd"/>
    </w:p>
    <w:p w14:paraId="53F3150A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F7B0663" w14:textId="77777777" w:rsidR="00C46DF8" w:rsidRPr="002F6030" w:rsidRDefault="00C46DF8" w:rsidP="00C46DF8">
      <w:pPr>
        <w:ind w:firstLine="360"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Se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vor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preciza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specialitatile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cabinetelor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care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functioneza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in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comun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. </w:t>
      </w:r>
    </w:p>
    <w:p w14:paraId="1DB0D112" w14:textId="77777777" w:rsidR="00C46DF8" w:rsidRPr="002F6030" w:rsidRDefault="00C46DF8" w:rsidP="00C46D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F6030">
        <w:rPr>
          <w:rFonts w:ascii="Times New Roman" w:hAnsi="Times New Roman"/>
          <w:b/>
          <w:lang w:val="ro-RO"/>
        </w:rPr>
        <w:t>Dotarea obiectivului cu mobilier, aparatura, instrumentar necesare activităţii  si</w:t>
      </w:r>
    </w:p>
    <w:p w14:paraId="23514F7F" w14:textId="77777777" w:rsidR="00C46DF8" w:rsidRPr="002F6030" w:rsidRDefault="00C46DF8" w:rsidP="00C46DF8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proofErr w:type="spellStart"/>
      <w:r w:rsidRPr="002F6030">
        <w:rPr>
          <w:rFonts w:ascii="Times New Roman" w:eastAsia="Times New Roman" w:hAnsi="Times New Roman"/>
          <w:b/>
          <w:bCs/>
        </w:rPr>
        <w:t>Dotare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minima </w:t>
      </w:r>
      <w:proofErr w:type="spellStart"/>
      <w:r w:rsidRPr="002F6030">
        <w:rPr>
          <w:rFonts w:ascii="Times New Roman" w:eastAsia="Times New Roman" w:hAnsi="Times New Roman"/>
          <w:b/>
          <w:bCs/>
        </w:rPr>
        <w:t>obligatorie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conf. Ord.M.S.Nr.153/2003</w:t>
      </w:r>
      <w:r w:rsidRPr="002F6030">
        <w:rPr>
          <w:rFonts w:ascii="Times New Roman" w:eastAsia="Times New Roman" w:hAnsi="Times New Roman"/>
          <w:b/>
        </w:rPr>
        <w:t xml:space="preserve"> in </w:t>
      </w:r>
      <w:proofErr w:type="spellStart"/>
      <w:r w:rsidRPr="002F6030">
        <w:rPr>
          <w:rFonts w:ascii="Times New Roman" w:eastAsia="Times New Roman" w:hAnsi="Times New Roman"/>
          <w:b/>
        </w:rPr>
        <w:t>functie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de </w:t>
      </w:r>
      <w:proofErr w:type="spellStart"/>
      <w:r w:rsidRPr="002F6030">
        <w:rPr>
          <w:rFonts w:ascii="Times New Roman" w:eastAsia="Times New Roman" w:hAnsi="Times New Roman"/>
          <w:b/>
        </w:rPr>
        <w:t>specialitate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(</w:t>
      </w:r>
      <w:proofErr w:type="spellStart"/>
      <w:r w:rsidRPr="002F6030">
        <w:rPr>
          <w:rFonts w:ascii="Times New Roman" w:eastAsia="Times New Roman" w:hAnsi="Times New Roman"/>
          <w:b/>
        </w:rPr>
        <w:t>enumerare</w:t>
      </w:r>
      <w:proofErr w:type="spellEnd"/>
      <w:r w:rsidRPr="002F6030">
        <w:rPr>
          <w:rFonts w:ascii="Times New Roman" w:eastAsia="Times New Roman" w:hAnsi="Times New Roman"/>
          <w:b/>
        </w:rPr>
        <w:t>)</w:t>
      </w:r>
    </w:p>
    <w:p w14:paraId="01637835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lang w:val="ro-RO"/>
        </w:rPr>
      </w:pPr>
    </w:p>
    <w:p w14:paraId="60073E2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Suprafete: paviment, pereti, mobilier</w:t>
      </w:r>
    </w:p>
    <w:p w14:paraId="10E84127" w14:textId="77777777" w:rsidR="00C46DF8" w:rsidRPr="002F6030" w:rsidRDefault="00C46DF8" w:rsidP="00C46DF8">
      <w:pPr>
        <w:pStyle w:val="ListParagraph"/>
        <w:rPr>
          <w:rFonts w:ascii="Times New Roman" w:hAnsi="Times New Roman"/>
          <w:b/>
          <w:lang w:val="ro-RO"/>
        </w:rPr>
      </w:pPr>
    </w:p>
    <w:p w14:paraId="3918321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Sterilizare-dezinfectie </w:t>
      </w:r>
    </w:p>
    <w:p w14:paraId="7046435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 de colectare, depozitare temporara si neutralizare şi a deseurilor periculoase rezultate in urma activitatii medicale</w:t>
      </w:r>
    </w:p>
    <w:p w14:paraId="529165A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gestionare a colectării, îndepărtării deseurilor menajere (contract Retim)</w:t>
      </w:r>
    </w:p>
    <w:p w14:paraId="2EF56873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asigurare şi distribuţie a apei potabile, canalizare, iluminat, incalzire :</w:t>
      </w:r>
    </w:p>
    <w:p w14:paraId="17B4C0C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Numărul şi structura personalului: </w:t>
      </w:r>
    </w:p>
    <w:p w14:paraId="0C5419DD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1170F40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54E619F" w14:textId="77777777" w:rsidR="00C46DF8" w:rsidRPr="002F6030" w:rsidRDefault="00C46DF8" w:rsidP="00C46DF8">
      <w:pPr>
        <w:rPr>
          <w:rFonts w:ascii="Times New Roman" w:eastAsia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intocmirii</w:t>
      </w:r>
      <w:proofErr w:type="spellEnd"/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                                 </w:t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>NUME MEDIC</w:t>
      </w:r>
    </w:p>
    <w:p w14:paraId="1B03E9A1" w14:textId="77777777" w:rsidR="00C46DF8" w:rsidRPr="002F6030" w:rsidRDefault="00C46DF8" w:rsidP="00C46DF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Semnatura</w:t>
      </w:r>
      <w:proofErr w:type="spellEnd"/>
      <w:proofErr w:type="gramStart"/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Parafa</w:t>
      </w:r>
      <w:proofErr w:type="spellEnd"/>
      <w:proofErr w:type="gramEnd"/>
    </w:p>
    <w:p w14:paraId="0026894D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16E1135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6970DF9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2466DEF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62F421F2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7BFFEB03" w14:textId="77777777" w:rsidR="00C46DF8" w:rsidRPr="00312A29" w:rsidRDefault="00C46DF8" w:rsidP="00C46DF8">
      <w:pPr>
        <w:spacing w:after="0"/>
        <w:rPr>
          <w:rFonts w:ascii="Times New Roman" w:hAnsi="Times New Roman" w:cs="Times New Roman"/>
          <w:color w:val="0070C0"/>
        </w:rPr>
      </w:pPr>
      <w:r w:rsidRPr="002F60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NOTA: </w:t>
      </w:r>
      <w:r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Pr="00312A29">
        <w:rPr>
          <w:rFonts w:ascii="Times New Roman" w:hAnsi="Times New Roman" w:cs="Times New Roman"/>
          <w:b/>
          <w:color w:val="0070C0"/>
          <w:lang w:val="ro-RO"/>
        </w:rPr>
        <w:t>Memoriul tehnic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 xml:space="preserve"> depus va fi </w:t>
      </w:r>
      <w:r w:rsidRPr="00312A29">
        <w:rPr>
          <w:rFonts w:ascii="Times New Roman" w:hAnsi="Times New Roman" w:cs="Times New Roman"/>
          <w:b/>
          <w:bCs/>
          <w:color w:val="0070C0"/>
          <w:lang w:val="ro-RO"/>
        </w:rPr>
        <w:t>tehnoredactat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>, cu</w:t>
      </w:r>
      <w:r w:rsidRPr="00312A29">
        <w:rPr>
          <w:rFonts w:ascii="Times New Roman" w:hAnsi="Times New Roman" w:cs="Times New Roman"/>
          <w:b/>
          <w:color w:val="0070C0"/>
          <w:lang w:val="ro-RO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precizarea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activitatilor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specialitatilor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ce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functioneza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intr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>-un cabinet,</w:t>
      </w:r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spatii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comune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cu alt cabinet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autorizat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si </w:t>
      </w:r>
      <w:proofErr w:type="spellStart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dotarea</w:t>
      </w:r>
      <w:proofErr w:type="spellEnd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 xml:space="preserve">  minima</w:t>
      </w:r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; </w:t>
      </w:r>
      <w:proofErr w:type="spellStart"/>
      <w:r w:rsidRPr="00312A29">
        <w:rPr>
          <w:rFonts w:ascii="Times New Roman" w:hAnsi="Times New Roman" w:cs="Times New Roman"/>
          <w:color w:val="0070C0"/>
        </w:rPr>
        <w:t>În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acelaşi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spaţiu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cu </w:t>
      </w:r>
      <w:proofErr w:type="spellStart"/>
      <w:r w:rsidRPr="00312A29">
        <w:rPr>
          <w:rFonts w:ascii="Times New Roman" w:hAnsi="Times New Roman" w:cs="Times New Roman"/>
          <w:color w:val="0070C0"/>
        </w:rPr>
        <w:t>destinaţia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cabinet medical nu pot fi </w:t>
      </w:r>
      <w:proofErr w:type="spellStart"/>
      <w:r w:rsidRPr="00312A29">
        <w:rPr>
          <w:rFonts w:ascii="Times New Roman" w:hAnsi="Times New Roman" w:cs="Times New Roman"/>
          <w:color w:val="0070C0"/>
        </w:rPr>
        <w:t>înfiinţate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mai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mult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</w:t>
      </w:r>
      <w:proofErr w:type="spellStart"/>
      <w:r w:rsidRPr="00312A29">
        <w:rPr>
          <w:rFonts w:ascii="Times New Roman" w:hAnsi="Times New Roman" w:cs="Times New Roman"/>
          <w:color w:val="0070C0"/>
        </w:rPr>
        <w:t>două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cabinete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şi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numai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dacă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se </w:t>
      </w:r>
      <w:proofErr w:type="spellStart"/>
      <w:r w:rsidRPr="00312A29">
        <w:rPr>
          <w:rFonts w:ascii="Times New Roman" w:hAnsi="Times New Roman" w:cs="Times New Roman"/>
          <w:color w:val="0070C0"/>
        </w:rPr>
        <w:t>îndeplinesc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condiţiile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</w:t>
      </w:r>
      <w:proofErr w:type="spellStart"/>
      <w:r w:rsidRPr="00312A29">
        <w:rPr>
          <w:rFonts w:ascii="Times New Roman" w:hAnsi="Times New Roman" w:cs="Times New Roman"/>
          <w:color w:val="0070C0"/>
        </w:rPr>
        <w:t>compatibilitate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între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specialităţile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privind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serviciile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furnizate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, </w:t>
      </w:r>
    </w:p>
    <w:p w14:paraId="23E7BEF6" w14:textId="77777777" w:rsidR="00C46DF8" w:rsidRPr="00312A29" w:rsidRDefault="00C46DF8" w:rsidP="00C46DF8">
      <w:pPr>
        <w:spacing w:after="0"/>
        <w:ind w:firstLine="720"/>
        <w:rPr>
          <w:rFonts w:ascii="Times New Roman" w:hAnsi="Times New Roman" w:cs="Times New Roman"/>
          <w:bCs/>
          <w:color w:val="0070C0"/>
        </w:rPr>
      </w:pPr>
      <w:r w:rsidRPr="00312A29"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In schita cu detalii de structura functionala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se va preciza destinatiei incaperilor, suprafeta acestora, specialitatilor medicale, spatiului comun cu alt cabinet autorizat in concordanta cu datele din memoriu tehnic si contractul de spatiu</w:t>
      </w:r>
    </w:p>
    <w:p w14:paraId="0C95BA5D" w14:textId="77777777" w:rsidR="00C46DF8" w:rsidRPr="00312A29" w:rsidRDefault="00C46DF8" w:rsidP="00C46DF8">
      <w:pPr>
        <w:jc w:val="center"/>
        <w:rPr>
          <w:rFonts w:ascii="Arial Narrow" w:hAnsi="Arial Narrow" w:cs="Arial"/>
          <w:b/>
          <w:color w:val="0070C0"/>
          <w:lang w:val="ro-RO"/>
        </w:rPr>
      </w:pPr>
    </w:p>
    <w:p w14:paraId="1442CE63" w14:textId="3B2D6605" w:rsidR="001D248F" w:rsidRDefault="001D248F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71B30D7" w14:textId="77777777" w:rsidR="00C46DF8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92D84A5" w14:textId="77777777" w:rsidR="00C46DF8" w:rsidRPr="001328F2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EB81AF3" w14:textId="0E8DF280" w:rsidR="001D248F" w:rsidRPr="006E01FE" w:rsidRDefault="006E01FE" w:rsidP="003B35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r w:rsidRPr="006E01FE">
        <w:rPr>
          <w:rFonts w:ascii="Times New Roman" w:hAnsi="Times New Roman"/>
          <w:b/>
          <w:sz w:val="28"/>
          <w:szCs w:val="28"/>
        </w:rPr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r w:rsidR="006B1871">
        <w:rPr>
          <w:rFonts w:ascii="Times New Roman" w:hAnsi="Times New Roman"/>
          <w:b/>
          <w:sz w:val="28"/>
          <w:szCs w:val="28"/>
        </w:rPr>
        <w:t xml:space="preserve">VIZA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sanitară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6B1871">
        <w:rPr>
          <w:rFonts w:ascii="Times New Roman" w:hAnsi="Times New Roman"/>
          <w:b/>
          <w:sz w:val="32"/>
          <w:szCs w:val="32"/>
        </w:rPr>
        <w:t>2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00 lei </w:t>
      </w:r>
    </w:p>
    <w:p w14:paraId="5980B48D" w14:textId="4EA784BF" w:rsidR="006E01FE" w:rsidRPr="006E01F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efectueaza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stat </w:t>
      </w:r>
      <w:r w:rsidRPr="006E01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Timisoara-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b/>
          <w:sz w:val="28"/>
          <w:szCs w:val="28"/>
        </w:rPr>
        <w:t>COD IBAN R007TREZ62120160103XXXXX</w:t>
      </w:r>
    </w:p>
    <w:p w14:paraId="25DF9F7A" w14:textId="399B7072" w:rsidR="006E01FE" w:rsidRPr="006E01FE" w:rsidRDefault="006E01FE" w:rsidP="006E01F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>si sunt necesare urmatoarele:</w:t>
      </w:r>
    </w:p>
    <w:p w14:paraId="0EF5E0BE" w14:textId="0B9C8368" w:rsidR="006E01FE" w:rsidRPr="006E01FE" w:rsidRDefault="006E01FE" w:rsidP="006E01F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3E7BA03B" w14:textId="1933BF01" w:rsidR="006E01FE" w:rsidRPr="006E01FE" w:rsidRDefault="006E01FE" w:rsidP="006E01FE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>numele si adresa cabinetului medical</w:t>
      </w:r>
      <w:r w:rsidR="006B1871">
        <w:rPr>
          <w:rFonts w:ascii="Times New Roman" w:hAnsi="Times New Roman" w:cs="Times New Roman"/>
          <w:sz w:val="28"/>
          <w:szCs w:val="28"/>
        </w:rPr>
        <w:t>/unitatii</w:t>
      </w:r>
      <w:r w:rsidRPr="006E01FE">
        <w:rPr>
          <w:rFonts w:ascii="Times New Roman" w:hAnsi="Times New Roman" w:cs="Times New Roman"/>
          <w:sz w:val="28"/>
          <w:szCs w:val="28"/>
        </w:rPr>
        <w:t xml:space="preserve"> pentru care se solicita autorizare </w:t>
      </w:r>
    </w:p>
    <w:p w14:paraId="70580279" w14:textId="27BECB6E" w:rsidR="00D314ED" w:rsidRPr="006E01FE" w:rsidRDefault="007C72E1" w:rsidP="006E01FE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5B5DBFAB" w14:textId="607DCEEA" w:rsidR="007C72E1" w:rsidRPr="006E01FE" w:rsidRDefault="007C72E1" w:rsidP="006E01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6B1871">
        <w:rPr>
          <w:rFonts w:ascii="Times New Roman" w:hAnsi="Times New Roman"/>
          <w:b/>
          <w:bCs/>
          <w:color w:val="000000" w:themeColor="text1"/>
          <w:sz w:val="28"/>
          <w:szCs w:val="28"/>
        </w:rPr>
        <w:t>VIZA</w:t>
      </w:r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nr. </w:t>
      </w:r>
      <w:proofErr w:type="gram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59EAA526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Pr="007C72E1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5577D646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71643184" w14:textId="2BCC78FC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E4A21E7" w14:textId="5D038A43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BDC0308" w14:textId="726D29D0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0E9FD95" w14:textId="0BB22210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4BD166A0" w14:textId="3B5AE569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291FCC74" w14:textId="43F359C7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9C806C0" w14:textId="39B7DD53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DB2905E" w14:textId="26595079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4B710221" w14:textId="77777777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 </w:t>
      </w:r>
      <w:proofErr w:type="gramStart"/>
      <w:r>
        <w:rPr>
          <w:rFonts w:ascii="Arial" w:hAnsi="Arial" w:cs="Arial"/>
          <w:b/>
          <w:sz w:val="24"/>
          <w:szCs w:val="24"/>
        </w:rPr>
        <w:t>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</w:t>
      </w:r>
      <w:proofErr w:type="gramEnd"/>
      <w:r>
        <w:rPr>
          <w:rFonts w:ascii="Arial" w:hAnsi="Arial" w:cs="Arial"/>
          <w:sz w:val="24"/>
          <w:szCs w:val="24"/>
        </w:rPr>
        <w:t xml:space="preserve">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A6775" w14:textId="77777777" w:rsidR="00471575" w:rsidRDefault="00471575" w:rsidP="0014384C">
      <w:pPr>
        <w:spacing w:after="0" w:line="240" w:lineRule="auto"/>
      </w:pPr>
      <w:r>
        <w:separator/>
      </w:r>
    </w:p>
  </w:endnote>
  <w:endnote w:type="continuationSeparator" w:id="0">
    <w:p w14:paraId="4D7F5FA1" w14:textId="77777777" w:rsidR="00471575" w:rsidRDefault="00471575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579DA" w14:textId="77777777" w:rsidR="00471575" w:rsidRDefault="00471575" w:rsidP="0014384C">
      <w:pPr>
        <w:spacing w:after="0" w:line="240" w:lineRule="auto"/>
      </w:pPr>
      <w:r>
        <w:separator/>
      </w:r>
    </w:p>
  </w:footnote>
  <w:footnote w:type="continuationSeparator" w:id="0">
    <w:p w14:paraId="0176BD43" w14:textId="77777777" w:rsidR="00471575" w:rsidRDefault="00471575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2764B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F352D"/>
    <w:rsid w:val="00114E6C"/>
    <w:rsid w:val="00116810"/>
    <w:rsid w:val="0012444A"/>
    <w:rsid w:val="001328F2"/>
    <w:rsid w:val="0014384C"/>
    <w:rsid w:val="00170781"/>
    <w:rsid w:val="001D248F"/>
    <w:rsid w:val="001D5844"/>
    <w:rsid w:val="001E4C7E"/>
    <w:rsid w:val="002C3B0F"/>
    <w:rsid w:val="002D2F69"/>
    <w:rsid w:val="002F3349"/>
    <w:rsid w:val="00312A29"/>
    <w:rsid w:val="00334F15"/>
    <w:rsid w:val="00357233"/>
    <w:rsid w:val="00392869"/>
    <w:rsid w:val="003B35D2"/>
    <w:rsid w:val="003D47EC"/>
    <w:rsid w:val="003E4B91"/>
    <w:rsid w:val="00407CD1"/>
    <w:rsid w:val="00423684"/>
    <w:rsid w:val="00457DC8"/>
    <w:rsid w:val="00471575"/>
    <w:rsid w:val="004C4E26"/>
    <w:rsid w:val="005229FC"/>
    <w:rsid w:val="0052376D"/>
    <w:rsid w:val="00554632"/>
    <w:rsid w:val="00560350"/>
    <w:rsid w:val="00571294"/>
    <w:rsid w:val="00573902"/>
    <w:rsid w:val="005860A0"/>
    <w:rsid w:val="00595C52"/>
    <w:rsid w:val="00601FA7"/>
    <w:rsid w:val="00616DAB"/>
    <w:rsid w:val="006520F5"/>
    <w:rsid w:val="00672E7F"/>
    <w:rsid w:val="006834D5"/>
    <w:rsid w:val="0069512D"/>
    <w:rsid w:val="006A5B46"/>
    <w:rsid w:val="006B1871"/>
    <w:rsid w:val="006B2A56"/>
    <w:rsid w:val="006D357B"/>
    <w:rsid w:val="006E01FE"/>
    <w:rsid w:val="006E4643"/>
    <w:rsid w:val="006E7457"/>
    <w:rsid w:val="006F0BAB"/>
    <w:rsid w:val="00752919"/>
    <w:rsid w:val="007B0DD4"/>
    <w:rsid w:val="007B76BB"/>
    <w:rsid w:val="007C72E1"/>
    <w:rsid w:val="007D23E0"/>
    <w:rsid w:val="00814F07"/>
    <w:rsid w:val="008538B0"/>
    <w:rsid w:val="00855D4D"/>
    <w:rsid w:val="00857FA3"/>
    <w:rsid w:val="0088574F"/>
    <w:rsid w:val="008A59BE"/>
    <w:rsid w:val="008F7E5A"/>
    <w:rsid w:val="00904E3D"/>
    <w:rsid w:val="00911B8C"/>
    <w:rsid w:val="00912221"/>
    <w:rsid w:val="00923D30"/>
    <w:rsid w:val="00931CA8"/>
    <w:rsid w:val="009515BE"/>
    <w:rsid w:val="009C2775"/>
    <w:rsid w:val="009F4217"/>
    <w:rsid w:val="009F65CD"/>
    <w:rsid w:val="00A04D59"/>
    <w:rsid w:val="00A80632"/>
    <w:rsid w:val="00A8541C"/>
    <w:rsid w:val="00B17ED0"/>
    <w:rsid w:val="00B704E8"/>
    <w:rsid w:val="00B75DCA"/>
    <w:rsid w:val="00B77E3A"/>
    <w:rsid w:val="00BA40A9"/>
    <w:rsid w:val="00BD7DD6"/>
    <w:rsid w:val="00C452FC"/>
    <w:rsid w:val="00C46DF8"/>
    <w:rsid w:val="00C55275"/>
    <w:rsid w:val="00CB3220"/>
    <w:rsid w:val="00CD0EF9"/>
    <w:rsid w:val="00CF0753"/>
    <w:rsid w:val="00D314ED"/>
    <w:rsid w:val="00D44008"/>
    <w:rsid w:val="00D55040"/>
    <w:rsid w:val="00D64438"/>
    <w:rsid w:val="00D73DB5"/>
    <w:rsid w:val="00D8650C"/>
    <w:rsid w:val="00DB1469"/>
    <w:rsid w:val="00DF0B1F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4D2F-F86F-4869-9AD9-0891A175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2053</Words>
  <Characters>11705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Tirnea</dc:creator>
  <cp:keywords/>
  <dc:description/>
  <cp:lastModifiedBy>User</cp:lastModifiedBy>
  <cp:revision>7</cp:revision>
  <cp:lastPrinted>2021-02-01T12:42:00Z</cp:lastPrinted>
  <dcterms:created xsi:type="dcterms:W3CDTF">2021-02-02T19:49:00Z</dcterms:created>
  <dcterms:modified xsi:type="dcterms:W3CDTF">2021-02-17T12:39:00Z</dcterms:modified>
</cp:coreProperties>
</file>