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467E" w14:textId="77777777" w:rsidR="009B4AD4" w:rsidRPr="00F321D4" w:rsidRDefault="009B4AD4" w:rsidP="009B4AD4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3F34C15" w14:textId="77777777" w:rsidR="009B4AD4" w:rsidRDefault="009B4AD4" w:rsidP="009B4A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17BA824B" w14:textId="77777777" w:rsidR="009B4AD4" w:rsidRDefault="009B4AD4" w:rsidP="009B4AD4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  <w:proofErr w:type="spellStart"/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692547B8" w14:textId="4DE8C65F" w:rsidR="009B4AD4" w:rsidRPr="00752919" w:rsidRDefault="009B4AD4" w:rsidP="009B4AD4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="00251AF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D</w:t>
      </w: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…</w:t>
      </w:r>
      <w:r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563D3AD4" w14:textId="77777777" w:rsidR="009B4AD4" w:rsidRDefault="009B4AD4" w:rsidP="009B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0606C0D1" w14:textId="4396A913" w:rsidR="009B4AD4" w:rsidRDefault="009B4AD4" w:rsidP="009B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temporara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centru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vaccinare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</w:p>
    <w:p w14:paraId="4C1FD7AF" w14:textId="77777777" w:rsidR="009B4AD4" w:rsidRPr="00F321D4" w:rsidRDefault="009B4AD4" w:rsidP="009B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7CA23288" w14:textId="77777777" w:rsidR="009B4AD4" w:rsidRDefault="009B4AD4" w:rsidP="009B4AD4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75798310" w14:textId="77777777" w:rsidR="009B4AD4" w:rsidRDefault="009B4AD4" w:rsidP="009B4AD4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51A60029" w14:textId="77777777" w:rsidR="009B4AD4" w:rsidRDefault="009B4AD4" w:rsidP="009B4AD4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8610EC4" w14:textId="77777777" w:rsidR="009B4AD4" w:rsidRPr="00A80632" w:rsidRDefault="009B4AD4" w:rsidP="009B4AD4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....., ap....,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fax…………………………., e-mail: ………………………………………..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E80684A" w14:textId="77777777" w:rsidR="009B4AD4" w:rsidRDefault="009B4AD4" w:rsidP="009B4AD4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Autorizaţie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declaratiei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proprie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raspundere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4F2DDF16" w14:textId="760EFC8E" w:rsidR="009B4AD4" w:rsidRPr="009968C0" w:rsidRDefault="009968C0" w:rsidP="009B4AD4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ro-RO"/>
        </w:rPr>
      </w:pPr>
      <w:proofErr w:type="spellStart"/>
      <w:proofErr w:type="gramStart"/>
      <w:r w:rsidRPr="009968C0">
        <w:rPr>
          <w:rFonts w:ascii="Times New Roman" w:eastAsia="Times New Roman" w:hAnsi="Times New Roman" w:cs="Times New Roman"/>
          <w:lang w:eastAsia="ro-RO"/>
        </w:rPr>
        <w:t>p</w:t>
      </w:r>
      <w:r w:rsidR="009B4AD4" w:rsidRPr="009968C0">
        <w:rPr>
          <w:rFonts w:ascii="Times New Roman" w:eastAsia="Times New Roman" w:hAnsi="Times New Roman" w:cs="Times New Roman"/>
          <w:lang w:eastAsia="ro-RO"/>
        </w:rPr>
        <w:t>entru</w:t>
      </w:r>
      <w:proofErr w:type="spellEnd"/>
      <w:r w:rsidR="009B4AD4" w:rsidRPr="009968C0">
        <w:rPr>
          <w:rFonts w:ascii="Times New Roman" w:eastAsia="Times New Roman" w:hAnsi="Times New Roman" w:cs="Times New Roman"/>
          <w:lang w:eastAsia="ro-RO"/>
        </w:rPr>
        <w:t xml:space="preserve"> </w:t>
      </w:r>
      <w:r w:rsidR="009B4AD4" w:rsidRPr="009968C0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9B4AD4" w:rsidRPr="009968C0">
        <w:rPr>
          <w:rFonts w:ascii="Times New Roman" w:eastAsia="Times New Roman" w:hAnsi="Times New Roman" w:cs="Times New Roman"/>
          <w:b/>
          <w:bCs/>
          <w:lang w:eastAsia="ro-RO"/>
        </w:rPr>
        <w:t>CENTRU</w:t>
      </w:r>
      <w:proofErr w:type="gramEnd"/>
      <w:r w:rsidR="009B4AD4" w:rsidRPr="009968C0">
        <w:rPr>
          <w:rFonts w:ascii="Times New Roman" w:eastAsia="Times New Roman" w:hAnsi="Times New Roman" w:cs="Times New Roman"/>
          <w:b/>
          <w:bCs/>
          <w:lang w:eastAsia="ro-RO"/>
        </w:rPr>
        <w:t xml:space="preserve"> DE VACCINARE  </w:t>
      </w:r>
    </w:p>
    <w:p w14:paraId="2DD420BE" w14:textId="3E7C3E48" w:rsidR="009B4AD4" w:rsidRPr="009968C0" w:rsidRDefault="009B4AD4" w:rsidP="009B4AD4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9968C0">
        <w:rPr>
          <w:rFonts w:ascii="Times New Roman" w:eastAsia="Times New Roman" w:hAnsi="Times New Roman" w:cs="Times New Roman"/>
          <w:lang w:eastAsia="ro-RO"/>
        </w:rPr>
        <w:t>s</w:t>
      </w:r>
      <w:r w:rsidRPr="009968C0">
        <w:rPr>
          <w:rFonts w:ascii="Times New Roman" w:eastAsia="Calibri" w:hAnsi="Times New Roman" w:cs="Times New Roman"/>
        </w:rPr>
        <w:t>ituat</w:t>
      </w:r>
      <w:proofErr w:type="spellEnd"/>
      <w:proofErr w:type="gramEnd"/>
      <w:r w:rsidRPr="009968C0">
        <w:rPr>
          <w:rFonts w:ascii="Times New Roman" w:eastAsia="Calibri" w:hAnsi="Times New Roman" w:cs="Times New Roman"/>
        </w:rPr>
        <w:t xml:space="preserve"> la </w:t>
      </w:r>
      <w:proofErr w:type="spellStart"/>
      <w:r w:rsidRPr="009968C0">
        <w:rPr>
          <w:rFonts w:ascii="Times New Roman" w:eastAsia="Calibri" w:hAnsi="Times New Roman" w:cs="Times New Roman"/>
          <w:u w:val="single"/>
        </w:rPr>
        <w:t>adresa</w:t>
      </w:r>
      <w:proofErr w:type="spellEnd"/>
      <w:r w:rsidRPr="009968C0">
        <w:rPr>
          <w:rFonts w:ascii="Times New Roman" w:eastAsia="Calibri" w:hAnsi="Times New Roman" w:cs="Times New Roman"/>
        </w:rPr>
        <w:t>:</w:t>
      </w:r>
      <w:r w:rsidR="009968C0" w:rsidRPr="009968C0">
        <w:rPr>
          <w:rFonts w:ascii="Times New Roman" w:eastAsia="Calibri" w:hAnsi="Times New Roman" w:cs="Times New Roman"/>
        </w:rPr>
        <w:t xml:space="preserve"> </w:t>
      </w:r>
      <w:proofErr w:type="spellStart"/>
      <w:r w:rsidR="009968C0" w:rsidRPr="009968C0">
        <w:rPr>
          <w:rFonts w:ascii="Times New Roman" w:eastAsia="Calibri" w:hAnsi="Times New Roman" w:cs="Times New Roman"/>
        </w:rPr>
        <w:t>jud</w:t>
      </w:r>
      <w:proofErr w:type="spellEnd"/>
      <w:r w:rsidR="009968C0" w:rsidRPr="009968C0">
        <w:rPr>
          <w:rFonts w:ascii="Times New Roman" w:eastAsia="Calibri" w:hAnsi="Times New Roman" w:cs="Times New Roman"/>
        </w:rPr>
        <w:t xml:space="preserve">. </w:t>
      </w:r>
      <w:proofErr w:type="spellStart"/>
      <w:r w:rsidR="009968C0" w:rsidRPr="009968C0">
        <w:rPr>
          <w:rFonts w:ascii="Times New Roman" w:eastAsia="Calibri" w:hAnsi="Times New Roman" w:cs="Times New Roman"/>
        </w:rPr>
        <w:t>Timis</w:t>
      </w:r>
      <w:proofErr w:type="spellEnd"/>
      <w:r w:rsidR="009968C0" w:rsidRPr="009968C0">
        <w:rPr>
          <w:rFonts w:ascii="Times New Roman" w:eastAsia="Calibri" w:hAnsi="Times New Roman" w:cs="Times New Roman"/>
        </w:rPr>
        <w:t xml:space="preserve">, </w:t>
      </w:r>
      <w:proofErr w:type="spellStart"/>
      <w:r w:rsidR="009968C0" w:rsidRPr="009968C0">
        <w:rPr>
          <w:rFonts w:ascii="Times New Roman" w:eastAsia="Calibri" w:hAnsi="Times New Roman" w:cs="Times New Roman"/>
        </w:rPr>
        <w:t>localitate</w:t>
      </w:r>
      <w:proofErr w:type="spellEnd"/>
      <w:r w:rsidR="009968C0" w:rsidRPr="009968C0">
        <w:rPr>
          <w:rFonts w:ascii="Times New Roman" w:eastAsia="Calibri" w:hAnsi="Times New Roman" w:cs="Times New Roman"/>
          <w:sz w:val="20"/>
          <w:szCs w:val="20"/>
        </w:rPr>
        <w:t xml:space="preserve"> …………………….          </w:t>
      </w:r>
      <w:proofErr w:type="spellStart"/>
      <w:proofErr w:type="gramStart"/>
      <w:r w:rsidR="009968C0" w:rsidRPr="009968C0">
        <w:rPr>
          <w:rFonts w:ascii="Times New Roman" w:eastAsia="Calibri" w:hAnsi="Times New Roman" w:cs="Times New Roman"/>
          <w:sz w:val="20"/>
          <w:szCs w:val="20"/>
        </w:rPr>
        <w:t>str</w:t>
      </w:r>
      <w:proofErr w:type="spellEnd"/>
      <w:proofErr w:type="gramEnd"/>
      <w:r w:rsidR="009968C0" w:rsidRPr="009968C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</w:t>
      </w:r>
    </w:p>
    <w:p w14:paraId="3DF8D305" w14:textId="7327BFE7" w:rsidR="009B4AD4" w:rsidRPr="009968C0" w:rsidRDefault="009B4AD4" w:rsidP="009B4AD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proofErr w:type="spellStart"/>
      <w:proofErr w:type="gramStart"/>
      <w:r w:rsidRPr="009968C0">
        <w:rPr>
          <w:rFonts w:ascii="Times New Roman" w:eastAsia="Times New Roman" w:hAnsi="Times New Roman" w:cs="Times New Roman"/>
          <w:lang w:eastAsia="ro-RO"/>
        </w:rPr>
        <w:t>având</w:t>
      </w:r>
      <w:proofErr w:type="spellEnd"/>
      <w:proofErr w:type="gramEnd"/>
      <w:r w:rsidRPr="009968C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968C0">
        <w:rPr>
          <w:rFonts w:ascii="Times New Roman" w:eastAsia="Times New Roman" w:hAnsi="Times New Roman" w:cs="Times New Roman"/>
          <w:lang w:eastAsia="ro-RO"/>
        </w:rPr>
        <w:t>ca</w:t>
      </w:r>
      <w:proofErr w:type="spellEnd"/>
      <w:r w:rsidRPr="009968C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968C0">
        <w:rPr>
          <w:rFonts w:ascii="Times New Roman" w:eastAsia="Times New Roman" w:hAnsi="Times New Roman" w:cs="Times New Roman"/>
          <w:lang w:eastAsia="ro-RO"/>
        </w:rPr>
        <w:t>obiect</w:t>
      </w:r>
      <w:proofErr w:type="spellEnd"/>
      <w:r w:rsidRPr="009968C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9968C0">
        <w:rPr>
          <w:rFonts w:ascii="Times New Roman" w:eastAsia="Times New Roman" w:hAnsi="Times New Roman" w:cs="Times New Roman"/>
          <w:lang w:eastAsia="ro-RO"/>
        </w:rPr>
        <w:t>activitate</w:t>
      </w:r>
      <w:proofErr w:type="spellEnd"/>
      <w:r w:rsidRPr="009968C0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r w:rsidRPr="009968C0">
        <w:rPr>
          <w:rFonts w:ascii="Times New Roman" w:eastAsia="Times New Roman" w:hAnsi="Times New Roman" w:cs="Times New Roman"/>
          <w:b/>
          <w:bCs/>
          <w:lang w:eastAsia="ro-RO"/>
        </w:rPr>
        <w:t>VACCINARE IMPOTRIVA COVID 19</w:t>
      </w:r>
    </w:p>
    <w:p w14:paraId="0DC430ED" w14:textId="728F8806" w:rsidR="009B4AD4" w:rsidRPr="009968C0" w:rsidRDefault="009B4AD4" w:rsidP="009B4AD4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ro-RO"/>
        </w:rPr>
      </w:pPr>
      <w:proofErr w:type="spellStart"/>
      <w:proofErr w:type="gramStart"/>
      <w:r w:rsidRPr="009968C0">
        <w:rPr>
          <w:rFonts w:ascii="Times New Roman" w:eastAsia="Times New Roman" w:hAnsi="Times New Roman" w:cs="Times New Roman"/>
          <w:lang w:eastAsia="ro-RO"/>
        </w:rPr>
        <w:t>structura</w:t>
      </w:r>
      <w:proofErr w:type="spellEnd"/>
      <w:proofErr w:type="gramEnd"/>
      <w:r w:rsidRPr="009968C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968C0">
        <w:rPr>
          <w:rFonts w:ascii="Times New Roman" w:eastAsia="Times New Roman" w:hAnsi="Times New Roman" w:cs="Times New Roman"/>
          <w:lang w:eastAsia="ro-RO"/>
        </w:rPr>
        <w:t>funcţională</w:t>
      </w:r>
      <w:proofErr w:type="spellEnd"/>
      <w:r w:rsidR="00D22382" w:rsidRPr="009968C0">
        <w:rPr>
          <w:rFonts w:ascii="Times New Roman" w:eastAsia="Times New Roman" w:hAnsi="Times New Roman" w:cs="Times New Roman"/>
          <w:lang w:eastAsia="ro-RO"/>
        </w:rPr>
        <w:t xml:space="preserve"> conform </w:t>
      </w:r>
      <w:proofErr w:type="spellStart"/>
      <w:r w:rsidR="00D22382" w:rsidRPr="009968C0">
        <w:rPr>
          <w:rFonts w:ascii="Times New Roman" w:eastAsia="Times New Roman" w:hAnsi="Times New Roman" w:cs="Times New Roman"/>
          <w:lang w:eastAsia="ro-RO"/>
        </w:rPr>
        <w:t>prevederilor</w:t>
      </w:r>
      <w:proofErr w:type="spellEnd"/>
      <w:r w:rsidR="00D22382" w:rsidRPr="009968C0">
        <w:rPr>
          <w:rFonts w:ascii="Times New Roman" w:eastAsia="Times New Roman" w:hAnsi="Times New Roman" w:cs="Times New Roman"/>
          <w:lang w:eastAsia="ro-RO"/>
        </w:rPr>
        <w:t xml:space="preserve"> OMS nr. 2171/181/M./4380 din 2020 </w:t>
      </w:r>
      <w:proofErr w:type="spellStart"/>
      <w:r w:rsidR="00D22382" w:rsidRPr="009968C0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Pr="009968C0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3A9599DD" w14:textId="63697503" w:rsidR="009B4AD4" w:rsidRPr="009968C0" w:rsidRDefault="009B4AD4" w:rsidP="009B4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9968C0">
        <w:rPr>
          <w:rFonts w:ascii="Times New Roman" w:eastAsia="Times New Roman" w:hAnsi="Times New Roman" w:cs="Times New Roman"/>
          <w:u w:val="single"/>
          <w:lang w:eastAsia="ro-RO"/>
        </w:rPr>
        <w:t xml:space="preserve"> </w:t>
      </w:r>
      <w:proofErr w:type="spellStart"/>
      <w:r w:rsidRPr="009968C0">
        <w:rPr>
          <w:rFonts w:ascii="Times New Roman" w:eastAsia="Times New Roman" w:hAnsi="Times New Roman" w:cs="Times New Roman"/>
          <w:u w:val="single"/>
          <w:lang w:eastAsia="ro-RO"/>
        </w:rPr>
        <w:t>Anexez</w:t>
      </w:r>
      <w:proofErr w:type="spellEnd"/>
      <w:r w:rsidRPr="009968C0">
        <w:rPr>
          <w:rFonts w:ascii="Times New Roman" w:eastAsia="Times New Roman" w:hAnsi="Times New Roman" w:cs="Times New Roman"/>
          <w:u w:val="single"/>
          <w:lang w:eastAsia="ro-RO"/>
        </w:rPr>
        <w:t xml:space="preserve"> la </w:t>
      </w:r>
      <w:proofErr w:type="spellStart"/>
      <w:r w:rsidRPr="009968C0">
        <w:rPr>
          <w:rFonts w:ascii="Times New Roman" w:eastAsia="Times New Roman" w:hAnsi="Times New Roman" w:cs="Times New Roman"/>
          <w:u w:val="single"/>
          <w:lang w:eastAsia="ro-RO"/>
        </w:rPr>
        <w:t>cerere</w:t>
      </w:r>
      <w:proofErr w:type="spellEnd"/>
      <w:r w:rsidRPr="009968C0">
        <w:rPr>
          <w:rFonts w:ascii="Times New Roman" w:eastAsia="Times New Roman" w:hAnsi="Times New Roman" w:cs="Times New Roman"/>
          <w:u w:val="single"/>
          <w:lang w:eastAsia="ro-RO"/>
        </w:rPr>
        <w:t xml:space="preserve"> </w:t>
      </w:r>
      <w:proofErr w:type="spellStart"/>
      <w:r w:rsidRPr="009968C0">
        <w:rPr>
          <w:rFonts w:ascii="Times New Roman" w:eastAsia="Times New Roman" w:hAnsi="Times New Roman" w:cs="Times New Roman"/>
          <w:u w:val="single"/>
          <w:lang w:eastAsia="ro-RO"/>
        </w:rPr>
        <w:t>documentaţia</w:t>
      </w:r>
      <w:proofErr w:type="spellEnd"/>
      <w:r w:rsidRPr="009968C0">
        <w:rPr>
          <w:rFonts w:ascii="Times New Roman" w:eastAsia="Times New Roman" w:hAnsi="Times New Roman" w:cs="Times New Roman"/>
          <w:u w:val="single"/>
          <w:lang w:eastAsia="ro-RO"/>
        </w:rPr>
        <w:t xml:space="preserve"> </w:t>
      </w:r>
      <w:proofErr w:type="spellStart"/>
      <w:r w:rsidRPr="009968C0">
        <w:rPr>
          <w:rFonts w:ascii="Times New Roman" w:eastAsia="Times New Roman" w:hAnsi="Times New Roman" w:cs="Times New Roman"/>
          <w:u w:val="single"/>
          <w:lang w:eastAsia="ro-RO"/>
        </w:rPr>
        <w:t>solicitată</w:t>
      </w:r>
      <w:proofErr w:type="spellEnd"/>
      <w:r w:rsidRPr="009968C0">
        <w:rPr>
          <w:rFonts w:ascii="Times New Roman" w:eastAsia="Times New Roman" w:hAnsi="Times New Roman" w:cs="Times New Roman"/>
          <w:u w:val="single"/>
          <w:lang w:eastAsia="ro-RO"/>
        </w:rPr>
        <w:t xml:space="preserve">, </w:t>
      </w:r>
      <w:proofErr w:type="spellStart"/>
      <w:r w:rsidRPr="009968C0">
        <w:rPr>
          <w:rFonts w:ascii="Times New Roman" w:eastAsia="Times New Roman" w:hAnsi="Times New Roman" w:cs="Times New Roman"/>
          <w:u w:val="single"/>
          <w:lang w:eastAsia="ro-RO"/>
        </w:rPr>
        <w:t>completă</w:t>
      </w:r>
      <w:proofErr w:type="spellEnd"/>
      <w:r w:rsidRPr="009968C0">
        <w:rPr>
          <w:rFonts w:ascii="Times New Roman" w:eastAsia="Times New Roman" w:hAnsi="Times New Roman" w:cs="Times New Roman"/>
          <w:u w:val="single"/>
          <w:lang w:eastAsia="ro-RO"/>
        </w:rPr>
        <w:t xml:space="preserve">, </w:t>
      </w:r>
      <w:proofErr w:type="spellStart"/>
      <w:r w:rsidRPr="009968C0">
        <w:rPr>
          <w:rFonts w:ascii="Times New Roman" w:eastAsia="Times New Roman" w:hAnsi="Times New Roman" w:cs="Times New Roman"/>
          <w:u w:val="single"/>
          <w:lang w:eastAsia="ro-RO"/>
        </w:rPr>
        <w:t>şi</w:t>
      </w:r>
      <w:proofErr w:type="spellEnd"/>
      <w:r w:rsidRPr="009968C0">
        <w:rPr>
          <w:rFonts w:ascii="Times New Roman" w:eastAsia="Times New Roman" w:hAnsi="Times New Roman" w:cs="Times New Roman"/>
          <w:u w:val="single"/>
          <w:lang w:eastAsia="ro-RO"/>
        </w:rPr>
        <w:t xml:space="preserve"> </w:t>
      </w:r>
      <w:proofErr w:type="spellStart"/>
      <w:r w:rsidRPr="009968C0">
        <w:rPr>
          <w:rFonts w:ascii="Times New Roman" w:eastAsia="Times New Roman" w:hAnsi="Times New Roman" w:cs="Times New Roman"/>
          <w:u w:val="single"/>
          <w:lang w:eastAsia="ro-RO"/>
        </w:rPr>
        <w:t>anume</w:t>
      </w:r>
      <w:proofErr w:type="spellEnd"/>
      <w:r w:rsidRPr="009968C0">
        <w:rPr>
          <w:rFonts w:ascii="Times New Roman" w:eastAsia="Times New Roman" w:hAnsi="Times New Roman" w:cs="Times New Roman"/>
          <w:lang w:eastAsia="ro-RO"/>
        </w:rPr>
        <w:t>:</w:t>
      </w:r>
    </w:p>
    <w:p w14:paraId="45E35782" w14:textId="70E3C235" w:rsidR="00527868" w:rsidRPr="00527868" w:rsidRDefault="00527868" w:rsidP="005278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0"/>
          <w:szCs w:val="20"/>
          <w:lang w:eastAsia="ro-RO"/>
        </w:rPr>
      </w:pP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memoriul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tehnic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privind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descrierea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obiectivului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, a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activitatilor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,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dotari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specifice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</w:p>
    <w:p w14:paraId="048BEE7C" w14:textId="124D9895" w:rsidR="00527868" w:rsidRPr="00527868" w:rsidRDefault="00527868" w:rsidP="005278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0"/>
          <w:szCs w:val="20"/>
          <w:lang w:eastAsia="ro-RO"/>
        </w:rPr>
      </w:pP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planul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de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situaţie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cu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încadrarea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în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zonă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;</w:t>
      </w:r>
    </w:p>
    <w:p w14:paraId="0748B54F" w14:textId="6C9E6C47" w:rsidR="00527868" w:rsidRPr="00527868" w:rsidRDefault="00527868" w:rsidP="005278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0"/>
          <w:szCs w:val="20"/>
          <w:lang w:eastAsia="ro-RO"/>
        </w:rPr>
      </w:pP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schiţe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cu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detalii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de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structură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funcţională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şi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dotări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specifice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profilului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de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activitate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;</w:t>
      </w:r>
    </w:p>
    <w:p w14:paraId="20FBA146" w14:textId="413B0AA8" w:rsidR="00B20256" w:rsidRPr="00527868" w:rsidRDefault="00527868" w:rsidP="005278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0"/>
          <w:szCs w:val="20"/>
          <w:lang w:eastAsia="ro-RO"/>
        </w:rPr>
      </w:pP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actul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de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înfiinţare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al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solicitantului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Certificat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de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înregistrare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, cod fiscal  </w:t>
      </w:r>
    </w:p>
    <w:p w14:paraId="11149FA8" w14:textId="76EFE9F5" w:rsidR="00527868" w:rsidRPr="00527868" w:rsidRDefault="00527868" w:rsidP="005278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0"/>
          <w:szCs w:val="20"/>
          <w:lang w:eastAsia="ro-RO"/>
        </w:rPr>
      </w:pP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acte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doveditoare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privind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deţinerea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legală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a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spaţiului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;</w:t>
      </w:r>
    </w:p>
    <w:p w14:paraId="36B6C34F" w14:textId="774F00C1" w:rsidR="00527868" w:rsidRPr="00527868" w:rsidRDefault="00527868" w:rsidP="005278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0"/>
          <w:szCs w:val="20"/>
          <w:lang w:eastAsia="ro-RO"/>
        </w:rPr>
      </w:pPr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Contract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închiriere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/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comodat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/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concesiune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adaptat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tipului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de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activitate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desfăşurat</w:t>
      </w:r>
      <w:proofErr w:type="spellEnd"/>
    </w:p>
    <w:p w14:paraId="1C6F775B" w14:textId="02996882" w:rsidR="00527868" w:rsidRPr="00527868" w:rsidRDefault="00527868" w:rsidP="005278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2060"/>
          <w:sz w:val="20"/>
          <w:szCs w:val="20"/>
        </w:rPr>
      </w:pP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declaraţia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pe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propria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răspundere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că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spaţiul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pentru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care se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solicită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autorizarea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este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deţinut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legal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şi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nu face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obiectul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vreunui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litigiu</w:t>
      </w:r>
      <w:proofErr w:type="spellEnd"/>
      <w:r w:rsidRPr="00527868">
        <w:rPr>
          <w:rFonts w:ascii="Times New Roman" w:eastAsia="Times New Roman" w:hAnsi="Times New Roman"/>
          <w:i/>
          <w:color w:val="002060"/>
          <w:sz w:val="20"/>
          <w:szCs w:val="20"/>
        </w:rPr>
        <w:t xml:space="preserve"> </w:t>
      </w:r>
    </w:p>
    <w:p w14:paraId="4577A488" w14:textId="77777777" w:rsidR="00527868" w:rsidRPr="00527868" w:rsidRDefault="00B20256" w:rsidP="005278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litbdy"/>
          <w:rFonts w:ascii="Times New Roman" w:eastAsia="Times New Roman" w:hAnsi="Times New Roman"/>
          <w:color w:val="000000" w:themeColor="text1"/>
        </w:rPr>
      </w:pP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schimbarea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destinaţiei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spaţiului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în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care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vor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funcţiona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centrele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de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vaccinare</w:t>
      </w:r>
      <w:proofErr w:type="spellEnd"/>
    </w:p>
    <w:p w14:paraId="75E46657" w14:textId="13DD1970" w:rsidR="00B20256" w:rsidRPr="00527868" w:rsidRDefault="00B20256" w:rsidP="005278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Style w:val="slitbdy"/>
          <w:rFonts w:ascii="Times New Roman" w:eastAsia="Times New Roman" w:hAnsi="Times New Roman"/>
          <w:color w:val="000000" w:themeColor="text1"/>
        </w:rPr>
      </w:pP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acordul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deţinătorului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/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administratorului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acestuia</w:t>
      </w:r>
      <w:proofErr w:type="spellEnd"/>
    </w:p>
    <w:p w14:paraId="7066D0E5" w14:textId="65A347E7" w:rsidR="00B20256" w:rsidRPr="00527868" w:rsidRDefault="00B20256" w:rsidP="0052786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hotărârea</w:t>
      </w:r>
      <w:proofErr w:type="spellEnd"/>
      <w:proofErr w:type="gram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comitetului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judeţean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pentru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situaţii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de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urgenţă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.</w:t>
      </w:r>
    </w:p>
    <w:p w14:paraId="11EA2726" w14:textId="0D29E3F6" w:rsidR="00527868" w:rsidRPr="00B870E1" w:rsidRDefault="00527868" w:rsidP="005278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o-RO"/>
        </w:rPr>
      </w:pPr>
      <w:proofErr w:type="spellStart"/>
      <w:proofErr w:type="gram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declaraţia</w:t>
      </w:r>
      <w:proofErr w:type="spellEnd"/>
      <w:proofErr w:type="gram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pe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propria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răspundere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a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conducătorului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unităţii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şi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a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medicului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coordonator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privind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respectarea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condiţiilor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prevăzute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>în</w:t>
      </w:r>
      <w:proofErr w:type="spellEnd"/>
      <w:r w:rsidRPr="00B870E1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B870E1">
        <w:rPr>
          <w:rStyle w:val="sden1"/>
          <w:rFonts w:ascii="Times New Roman" w:eastAsia="Times New Roman" w:hAnsi="Times New Roman"/>
          <w:b w:val="0"/>
          <w:bCs w:val="0"/>
          <w:color w:val="000000" w:themeColor="text1"/>
          <w:sz w:val="20"/>
          <w:szCs w:val="20"/>
          <w:specVanish w:val="0"/>
        </w:rPr>
        <w:t>ordinul</w:t>
      </w:r>
      <w:proofErr w:type="spellEnd"/>
      <w:r w:rsidRPr="00B870E1">
        <w:rPr>
          <w:rStyle w:val="sden1"/>
          <w:rFonts w:ascii="Times New Roman" w:eastAsia="Times New Roman" w:hAnsi="Times New Roman"/>
          <w:b w:val="0"/>
          <w:bCs w:val="0"/>
          <w:color w:val="000000" w:themeColor="text1"/>
          <w:sz w:val="20"/>
          <w:szCs w:val="20"/>
          <w:specVanish w:val="0"/>
        </w:rPr>
        <w:t xml:space="preserve"> MS nr. 2.171/181/M.223/4.380/202</w:t>
      </w:r>
      <w:r w:rsidR="00B870E1">
        <w:rPr>
          <w:rStyle w:val="sden1"/>
          <w:rFonts w:ascii="Times New Roman" w:eastAsia="Times New Roman" w:hAnsi="Times New Roman"/>
          <w:b w:val="0"/>
          <w:bCs w:val="0"/>
          <w:color w:val="000000" w:themeColor="text1"/>
          <w:sz w:val="20"/>
          <w:szCs w:val="20"/>
          <w:specVanish w:val="0"/>
        </w:rPr>
        <w:t xml:space="preserve">0 </w:t>
      </w:r>
      <w:r w:rsidR="00B870E1" w:rsidRPr="00B870E1">
        <w:rPr>
          <w:rStyle w:val="sden1"/>
          <w:rFonts w:ascii="Times New Roman" w:eastAsia="Times New Roman" w:hAnsi="Times New Roman"/>
          <w:b w:val="0"/>
          <w:bCs w:val="0"/>
          <w:color w:val="000000" w:themeColor="text1"/>
          <w:sz w:val="20"/>
          <w:szCs w:val="20"/>
          <w:specVanish w:val="0"/>
        </w:rPr>
        <w:t xml:space="preserve">in </w:t>
      </w:r>
      <w:r w:rsidR="00B870E1" w:rsidRPr="00B870E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B870E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870E1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2 </w:t>
      </w:r>
      <w:proofErr w:type="spellStart"/>
      <w:r w:rsidRPr="00B870E1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exemplare</w:t>
      </w:r>
      <w:proofErr w:type="spellEnd"/>
      <w:r w:rsidRPr="00B870E1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in original </w:t>
      </w:r>
    </w:p>
    <w:p w14:paraId="0A962D95" w14:textId="111FF441" w:rsidR="009B4AD4" w:rsidRPr="00B870E1" w:rsidRDefault="009B4AD4" w:rsidP="009D5B2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 xml:space="preserve"> contract </w:t>
      </w:r>
      <w:proofErr w:type="spellStart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>deşeuri</w:t>
      </w:r>
      <w:proofErr w:type="spellEnd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>medicale</w:t>
      </w:r>
      <w:proofErr w:type="spellEnd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>dacă</w:t>
      </w:r>
      <w:proofErr w:type="spellEnd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 xml:space="preserve"> e </w:t>
      </w:r>
      <w:proofErr w:type="spellStart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>cazul</w:t>
      </w:r>
      <w:proofErr w:type="spellEnd"/>
    </w:p>
    <w:p w14:paraId="4341FD38" w14:textId="0D1486F4" w:rsidR="009B4AD4" w:rsidRDefault="009B4AD4" w:rsidP="009D5B21">
      <w:pPr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r w:rsidRPr="0052786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prima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60B23D9A" w14:textId="77777777" w:rsidR="009B4AD4" w:rsidRPr="00B870E1" w:rsidRDefault="009B4AD4" w:rsidP="009D5B21">
      <w:pPr>
        <w:pStyle w:val="BodyText2"/>
        <w:spacing w:after="20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lang w:val="it-IT"/>
        </w:rPr>
      </w:pPr>
      <w:r w:rsidRPr="00B870E1">
        <w:rPr>
          <w:rFonts w:ascii="Times New Roman" w:hAnsi="Times New Roman" w:cs="Times New Roman"/>
          <w:b/>
          <w:bCs/>
          <w:color w:val="002060"/>
          <w:sz w:val="18"/>
          <w:szCs w:val="18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332C540" w14:textId="77777777" w:rsidR="009B4AD4" w:rsidRPr="00672E7F" w:rsidRDefault="009B4AD4" w:rsidP="009B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la 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:                                                            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fax: </w:t>
      </w:r>
    </w:p>
    <w:p w14:paraId="11229455" w14:textId="77777777" w:rsidR="009B4AD4" w:rsidRPr="00672E7F" w:rsidRDefault="009B4AD4" w:rsidP="009B4AD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…………………………………………….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20FDBD42" w14:textId="77777777" w:rsidR="009B4AD4" w:rsidRPr="00A80632" w:rsidRDefault="009B4AD4" w:rsidP="009B4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solicitant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</w:p>
    <w:p w14:paraId="41525D3A" w14:textId="77777777" w:rsidR="009B4AD4" w:rsidRPr="006E7457" w:rsidRDefault="009B4AD4" w:rsidP="009B4AD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132C79" w14:textId="77777777" w:rsidR="009B4AD4" w:rsidRPr="00B870E1" w:rsidRDefault="009B4AD4" w:rsidP="009B4AD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B870E1">
        <w:rPr>
          <w:rFonts w:ascii="Times New Roman" w:eastAsia="Times New Roman" w:hAnsi="Times New Roman" w:cs="Times New Roman"/>
          <w:sz w:val="16"/>
          <w:szCs w:val="16"/>
          <w:lang w:eastAsia="ro-RO"/>
        </w:rPr>
        <w:t>Dosarul</w:t>
      </w:r>
      <w:proofErr w:type="spellEnd"/>
      <w:r w:rsidRPr="00B870E1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B870E1">
        <w:rPr>
          <w:rFonts w:ascii="Times New Roman" w:eastAsia="Times New Roman" w:hAnsi="Times New Roman" w:cs="Times New Roman"/>
          <w:sz w:val="16"/>
          <w:szCs w:val="16"/>
          <w:lang w:eastAsia="ro-RO"/>
        </w:rPr>
        <w:t>conţine</w:t>
      </w:r>
      <w:proofErr w:type="spellEnd"/>
      <w:r w:rsidRPr="00B870E1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la </w:t>
      </w:r>
      <w:proofErr w:type="spellStart"/>
      <w:r w:rsidRPr="00B870E1">
        <w:rPr>
          <w:rFonts w:ascii="Times New Roman" w:eastAsia="Times New Roman" w:hAnsi="Times New Roman" w:cs="Times New Roman"/>
          <w:sz w:val="16"/>
          <w:szCs w:val="16"/>
          <w:lang w:eastAsia="ro-RO"/>
        </w:rPr>
        <w:t>înregistrare</w:t>
      </w:r>
      <w:proofErr w:type="spellEnd"/>
      <w:r w:rsidRPr="00B870E1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.</w:t>
      </w:r>
      <w:r w:rsidRPr="00B870E1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</w:t>
      </w:r>
      <w:r w:rsidRPr="00B870E1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file </w:t>
      </w:r>
      <w:r w:rsidRPr="00B870E1">
        <w:rPr>
          <w:rFonts w:ascii="Times New Roman" w:eastAsia="Times New Roman" w:hAnsi="Times New Roman" w:cs="Times New Roman"/>
          <w:sz w:val="16"/>
          <w:szCs w:val="16"/>
          <w:lang w:eastAsia="ro-RO"/>
        </w:rPr>
        <w:tab/>
      </w:r>
      <w:r w:rsidRPr="00B870E1">
        <w:rPr>
          <w:rFonts w:ascii="Times New Roman" w:eastAsia="Times New Roman" w:hAnsi="Times New Roman" w:cs="Times New Roman"/>
          <w:sz w:val="16"/>
          <w:szCs w:val="16"/>
          <w:lang w:eastAsia="ro-RO"/>
        </w:rPr>
        <w:tab/>
        <w:t xml:space="preserve">                                            </w:t>
      </w:r>
    </w:p>
    <w:p w14:paraId="6C9DCEE2" w14:textId="77777777" w:rsidR="009B4AD4" w:rsidRPr="00B870E1" w:rsidRDefault="009B4AD4" w:rsidP="009B4AD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B870E1">
        <w:rPr>
          <w:rFonts w:ascii="Times New Roman" w:eastAsia="Calibri" w:hAnsi="Times New Roman" w:cs="Times New Roman"/>
          <w:sz w:val="16"/>
          <w:szCs w:val="16"/>
        </w:rPr>
        <w:t>Verificat</w:t>
      </w:r>
      <w:proofErr w:type="spellEnd"/>
      <w:r w:rsidRPr="00B870E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7D16A564" w14:textId="77777777" w:rsidR="009B4AD4" w:rsidRPr="00B870E1" w:rsidRDefault="009B4AD4" w:rsidP="009B4AD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59B1239" w14:textId="77777777" w:rsidR="009D5B21" w:rsidRDefault="009D5B21" w:rsidP="009B4AD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14:paraId="233B63F3" w14:textId="678A097E" w:rsidR="009B4AD4" w:rsidRDefault="009B4AD4" w:rsidP="009B4AD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OPIS </w:t>
      </w:r>
    </w:p>
    <w:p w14:paraId="387638A5" w14:textId="77777777" w:rsidR="009B4AD4" w:rsidRDefault="009B4AD4" w:rsidP="009B4AD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în baza declaraţiei pe proprie răspundere</w:t>
      </w:r>
      <w:r>
        <w:rPr>
          <w:rFonts w:ascii="Arial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2A67E3D7" w14:textId="77777777" w:rsidR="009B4AD4" w:rsidRDefault="009B4AD4" w:rsidP="009B4AD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6E9C7709" w14:textId="77777777" w:rsidR="009B4AD4" w:rsidRDefault="009B4AD4" w:rsidP="009B4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Cerere conform anexei 3  </w:t>
      </w:r>
      <w:r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 xml:space="preserve">  la ..............</w:t>
      </w:r>
    </w:p>
    <w:p w14:paraId="038F7C80" w14:textId="77777777" w:rsidR="009B4AD4" w:rsidRDefault="009B4AD4" w:rsidP="009B4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copie BI/CI reprezentant/împuternicit </w:t>
      </w:r>
      <w:r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>la ..............</w:t>
      </w:r>
    </w:p>
    <w:p w14:paraId="32A7E117" w14:textId="77777777" w:rsidR="009B4AD4" w:rsidRDefault="009B4AD4" w:rsidP="009B4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/>
          <w:sz w:val="20"/>
          <w:szCs w:val="20"/>
          <w:lang w:val="ro-RO" w:eastAsia="ro-RO"/>
        </w:rPr>
        <w:t>împuternicire după caz               la ..............</w:t>
      </w:r>
    </w:p>
    <w:p w14:paraId="011354FA" w14:textId="77777777" w:rsidR="008E758B" w:rsidRPr="008E758B" w:rsidRDefault="00A831C1" w:rsidP="00A83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proofErr w:type="spellStart"/>
      <w:proofErr w:type="gram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declaraţia</w:t>
      </w:r>
      <w:proofErr w:type="spellEnd"/>
      <w:proofErr w:type="gram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pe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propria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răspundere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a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conducătorului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unităţii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şi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a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medicului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coordonator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privind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respectarea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condiţiilor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prevăzute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>în</w:t>
      </w:r>
      <w:proofErr w:type="spellEnd"/>
      <w:r w:rsidRPr="008E758B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8E758B">
        <w:rPr>
          <w:rStyle w:val="sden1"/>
          <w:rFonts w:ascii="Times New Roman" w:eastAsia="Times New Roman" w:hAnsi="Times New Roman"/>
          <w:b w:val="0"/>
          <w:bCs w:val="0"/>
          <w:color w:val="000000" w:themeColor="text1"/>
          <w:sz w:val="20"/>
          <w:szCs w:val="20"/>
          <w:specVanish w:val="0"/>
        </w:rPr>
        <w:t>ordinul</w:t>
      </w:r>
      <w:proofErr w:type="spellEnd"/>
      <w:r w:rsidRPr="008E758B">
        <w:rPr>
          <w:rStyle w:val="sden1"/>
          <w:rFonts w:ascii="Times New Roman" w:eastAsia="Times New Roman" w:hAnsi="Times New Roman"/>
          <w:b w:val="0"/>
          <w:bCs w:val="0"/>
          <w:color w:val="000000" w:themeColor="text1"/>
          <w:sz w:val="20"/>
          <w:szCs w:val="20"/>
          <w:specVanish w:val="0"/>
        </w:rPr>
        <w:t xml:space="preserve"> MS nr. 2.171/181/M.223/4.380/2020 in </w:t>
      </w:r>
      <w:r w:rsidRPr="008E758B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8E758B" w:rsidRPr="008E758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cu nr. </w:t>
      </w:r>
      <w:proofErr w:type="spellStart"/>
      <w:r w:rsidR="008E758B" w:rsidRPr="008E758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inregistrare</w:t>
      </w:r>
      <w:proofErr w:type="spellEnd"/>
      <w:r w:rsidR="008E758B" w:rsidRPr="008E758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solicitant </w:t>
      </w:r>
    </w:p>
    <w:p w14:paraId="6D72F7BC" w14:textId="5DAFA993" w:rsidR="009B4AD4" w:rsidRPr="008E758B" w:rsidRDefault="008E758B" w:rsidP="008E758B">
      <w:pPr>
        <w:pStyle w:val="ListParagraph"/>
        <w:spacing w:after="0" w:line="240" w:lineRule="auto"/>
        <w:ind w:left="4320" w:firstLine="720"/>
        <w:jc w:val="both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8E758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E758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2 </w:t>
      </w:r>
      <w:proofErr w:type="spellStart"/>
      <w:r w:rsidRPr="008E758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exemplare</w:t>
      </w:r>
      <w:proofErr w:type="spellEnd"/>
      <w:r w:rsidRPr="008E758B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in original </w:t>
      </w:r>
      <w:proofErr w:type="gramStart"/>
      <w:r w:rsidR="009B4AD4" w:rsidRPr="008E758B">
        <w:rPr>
          <w:rFonts w:ascii="Times New Roman" w:eastAsia="Times New Roman" w:hAnsi="Times New Roman"/>
          <w:b/>
          <w:sz w:val="20"/>
          <w:szCs w:val="20"/>
          <w:lang w:val="ro-RO" w:eastAsia="ro-RO"/>
        </w:rPr>
        <w:t>la ...................</w:t>
      </w:r>
      <w:proofErr w:type="gramEnd"/>
    </w:p>
    <w:p w14:paraId="6E96D2F7" w14:textId="77777777" w:rsidR="009B4AD4" w:rsidRDefault="009B4AD4" w:rsidP="009B4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memoriul tehnic tehnoredactat </w:t>
      </w:r>
      <w:r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 xml:space="preserve">              la ..............</w:t>
      </w:r>
    </w:p>
    <w:p w14:paraId="2B284EAF" w14:textId="74ED22EF" w:rsidR="009B4AD4" w:rsidRDefault="009B4AD4" w:rsidP="009B4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schiţe cu detalii de structură funcţională </w:t>
      </w:r>
      <w:r w:rsidR="00200030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– plan organizare centru vaccinare conform anexei </w:t>
      </w:r>
      <w:r w:rsidR="00232D87">
        <w:rPr>
          <w:rFonts w:ascii="Times New Roman" w:eastAsia="Times New Roman" w:hAnsi="Times New Roman"/>
          <w:sz w:val="20"/>
          <w:szCs w:val="20"/>
          <w:lang w:val="ro-RO" w:eastAsia="ro-RO"/>
        </w:rPr>
        <w:t>5</w:t>
      </w:r>
      <w:r>
        <w:rPr>
          <w:rFonts w:ascii="Times New Roman" w:hAnsi="Times New Roman"/>
          <w:sz w:val="20"/>
          <w:szCs w:val="20"/>
          <w:lang w:val="ro-RO" w:eastAsia="ro-RO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val="ro-RO" w:eastAsia="ro-RO"/>
        </w:rPr>
        <w:t>la .......</w:t>
      </w:r>
      <w:r>
        <w:rPr>
          <w:rFonts w:ascii="Times New Roman" w:hAnsi="Times New Roman"/>
          <w:sz w:val="20"/>
          <w:szCs w:val="20"/>
          <w:lang w:val="ro-RO" w:eastAsia="ro-RO"/>
        </w:rPr>
        <w:t>...</w:t>
      </w:r>
    </w:p>
    <w:p w14:paraId="445F5A47" w14:textId="77777777" w:rsidR="009B4AD4" w:rsidRDefault="009B4AD4" w:rsidP="009B4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planul de situaţie cu încadrarea în zonă </w:t>
      </w:r>
      <w:r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 xml:space="preserve">la ..............           </w:t>
      </w:r>
    </w:p>
    <w:p w14:paraId="2368C1E7" w14:textId="77777777" w:rsidR="00B870E1" w:rsidRPr="00527868" w:rsidRDefault="00B870E1" w:rsidP="00B87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0"/>
          <w:szCs w:val="20"/>
          <w:lang w:eastAsia="ro-RO"/>
        </w:rPr>
      </w:pP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actul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de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înfiinţare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al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solicitantului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Certificat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de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înregistrare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, cod fiscal  </w:t>
      </w:r>
    </w:p>
    <w:p w14:paraId="04E38C85" w14:textId="77777777" w:rsidR="00B870E1" w:rsidRPr="00527868" w:rsidRDefault="00B870E1" w:rsidP="00B87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0"/>
          <w:szCs w:val="20"/>
          <w:lang w:eastAsia="ro-RO"/>
        </w:rPr>
      </w:pP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acte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doveditoare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privind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deţinerea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legală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a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spaţiului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;</w:t>
      </w:r>
    </w:p>
    <w:p w14:paraId="28927660" w14:textId="77777777" w:rsidR="00B870E1" w:rsidRPr="00527868" w:rsidRDefault="00B870E1" w:rsidP="00B870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0"/>
          <w:szCs w:val="20"/>
          <w:lang w:eastAsia="ro-RO"/>
        </w:rPr>
      </w:pPr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Contract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închiriere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/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comodat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/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concesiune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adaptat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tipului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de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activitate</w:t>
      </w:r>
      <w:proofErr w:type="spellEnd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color w:val="002060"/>
          <w:sz w:val="20"/>
          <w:szCs w:val="20"/>
          <w:lang w:eastAsia="ro-RO"/>
        </w:rPr>
        <w:t>desfăşurat</w:t>
      </w:r>
      <w:proofErr w:type="spellEnd"/>
    </w:p>
    <w:p w14:paraId="15D41339" w14:textId="77777777" w:rsidR="00B870E1" w:rsidRPr="00527868" w:rsidRDefault="00B870E1" w:rsidP="00B870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2060"/>
          <w:sz w:val="20"/>
          <w:szCs w:val="20"/>
        </w:rPr>
      </w:pP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declaraţia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pe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propria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răspundere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că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spaţiul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pentru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care se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solicită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autorizarea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este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deţinut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legal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şi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nu face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obiectul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vreunui</w:t>
      </w:r>
      <w:proofErr w:type="spellEnd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 xml:space="preserve"> </w:t>
      </w:r>
      <w:proofErr w:type="spellStart"/>
      <w:r w:rsidRPr="00527868">
        <w:rPr>
          <w:rFonts w:ascii="Times New Roman" w:eastAsia="Times New Roman" w:hAnsi="Times New Roman"/>
          <w:iCs/>
          <w:color w:val="002060"/>
          <w:sz w:val="20"/>
          <w:szCs w:val="20"/>
        </w:rPr>
        <w:t>litigiu</w:t>
      </w:r>
      <w:proofErr w:type="spellEnd"/>
      <w:r w:rsidRPr="00527868">
        <w:rPr>
          <w:rFonts w:ascii="Times New Roman" w:eastAsia="Times New Roman" w:hAnsi="Times New Roman"/>
          <w:i/>
          <w:color w:val="002060"/>
          <w:sz w:val="20"/>
          <w:szCs w:val="20"/>
        </w:rPr>
        <w:t xml:space="preserve"> </w:t>
      </w:r>
    </w:p>
    <w:p w14:paraId="03F23D17" w14:textId="77777777" w:rsidR="00B870E1" w:rsidRPr="00527868" w:rsidRDefault="00B870E1" w:rsidP="00B87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litbdy"/>
          <w:rFonts w:ascii="Times New Roman" w:eastAsia="Times New Roman" w:hAnsi="Times New Roman"/>
          <w:color w:val="000000" w:themeColor="text1"/>
        </w:rPr>
      </w:pP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schimbarea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destinaţiei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spaţiului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în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care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vor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funcţiona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centrele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de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vaccinare</w:t>
      </w:r>
      <w:proofErr w:type="spellEnd"/>
    </w:p>
    <w:p w14:paraId="7F1E447D" w14:textId="77777777" w:rsidR="00B870E1" w:rsidRPr="00527868" w:rsidRDefault="00B870E1" w:rsidP="00B870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Style w:val="slitbdy"/>
          <w:rFonts w:ascii="Times New Roman" w:eastAsia="Times New Roman" w:hAnsi="Times New Roman"/>
          <w:color w:val="000000" w:themeColor="text1"/>
        </w:rPr>
      </w:pP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acordul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deţinătorului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/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administratorului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acestuia</w:t>
      </w:r>
      <w:proofErr w:type="spellEnd"/>
    </w:p>
    <w:p w14:paraId="473664E6" w14:textId="7BD27EE5" w:rsidR="00B870E1" w:rsidRPr="00527868" w:rsidRDefault="00B870E1" w:rsidP="00B870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hotărârea</w:t>
      </w:r>
      <w:proofErr w:type="spellEnd"/>
      <w:proofErr w:type="gram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comitetului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judeţean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pentru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situaţii</w:t>
      </w:r>
      <w:proofErr w:type="spellEnd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 xml:space="preserve"> de </w:t>
      </w:r>
      <w:proofErr w:type="spellStart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urgenţă</w:t>
      </w:r>
      <w:proofErr w:type="spellEnd"/>
      <w:r w:rsidR="008E758B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8E758B">
        <w:rPr>
          <w:rStyle w:val="slitbdy"/>
          <w:rFonts w:ascii="Times New Roman" w:eastAsia="Times New Roman" w:hAnsi="Times New Roman"/>
          <w:color w:val="000000" w:themeColor="text1"/>
        </w:rPr>
        <w:t>privind</w:t>
      </w:r>
      <w:proofErr w:type="spellEnd"/>
      <w:r w:rsidR="008E758B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8E758B">
        <w:rPr>
          <w:rStyle w:val="slitbdy"/>
          <w:rFonts w:ascii="Times New Roman" w:eastAsia="Times New Roman" w:hAnsi="Times New Roman"/>
          <w:color w:val="000000" w:themeColor="text1"/>
        </w:rPr>
        <w:t>schimbarea</w:t>
      </w:r>
      <w:proofErr w:type="spellEnd"/>
      <w:r w:rsidR="008E758B">
        <w:rPr>
          <w:rStyle w:val="slitbdy"/>
          <w:rFonts w:ascii="Times New Roman" w:eastAsia="Times New Roman" w:hAnsi="Times New Roman"/>
          <w:color w:val="000000" w:themeColor="text1"/>
        </w:rPr>
        <w:t xml:space="preserve"> de </w:t>
      </w:r>
      <w:proofErr w:type="spellStart"/>
      <w:r w:rsidR="008E758B">
        <w:rPr>
          <w:rStyle w:val="slitbdy"/>
          <w:rFonts w:ascii="Times New Roman" w:eastAsia="Times New Roman" w:hAnsi="Times New Roman"/>
          <w:color w:val="000000" w:themeColor="text1"/>
        </w:rPr>
        <w:t>destinatie</w:t>
      </w:r>
      <w:proofErr w:type="spellEnd"/>
      <w:r w:rsidR="008E758B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8E758B">
        <w:rPr>
          <w:rStyle w:val="slitbdy"/>
          <w:rFonts w:ascii="Times New Roman" w:eastAsia="Times New Roman" w:hAnsi="Times New Roman"/>
          <w:color w:val="000000" w:themeColor="text1"/>
        </w:rPr>
        <w:t>spatiu</w:t>
      </w:r>
      <w:proofErr w:type="spellEnd"/>
      <w:r w:rsidR="008E758B">
        <w:rPr>
          <w:rStyle w:val="slitbdy"/>
          <w:rFonts w:ascii="Times New Roman" w:eastAsia="Times New Roman" w:hAnsi="Times New Roman"/>
          <w:color w:val="000000" w:themeColor="text1"/>
        </w:rPr>
        <w:t xml:space="preserve"> </w:t>
      </w:r>
      <w:bookmarkStart w:id="0" w:name="_GoBack"/>
      <w:bookmarkEnd w:id="0"/>
      <w:r w:rsidRPr="00527868">
        <w:rPr>
          <w:rStyle w:val="slitbdy"/>
          <w:rFonts w:ascii="Times New Roman" w:eastAsia="Times New Roman" w:hAnsi="Times New Roman"/>
          <w:color w:val="000000" w:themeColor="text1"/>
        </w:rPr>
        <w:t>.</w:t>
      </w:r>
    </w:p>
    <w:p w14:paraId="7AA387E6" w14:textId="06A3709C" w:rsidR="00B870E1" w:rsidRDefault="00B870E1" w:rsidP="00B87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 xml:space="preserve">contract </w:t>
      </w:r>
      <w:proofErr w:type="spellStart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>deşeuri</w:t>
      </w:r>
      <w:proofErr w:type="spellEnd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>medicale</w:t>
      </w:r>
      <w:proofErr w:type="spellEnd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>dacă</w:t>
      </w:r>
      <w:proofErr w:type="spellEnd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 xml:space="preserve"> e </w:t>
      </w:r>
      <w:proofErr w:type="spellStart"/>
      <w:r w:rsidRPr="00B870E1">
        <w:rPr>
          <w:rFonts w:ascii="Times New Roman" w:eastAsia="Times New Roman" w:hAnsi="Times New Roman"/>
          <w:sz w:val="20"/>
          <w:szCs w:val="20"/>
          <w:lang w:eastAsia="ro-RO"/>
        </w:rPr>
        <w:t>cazul</w:t>
      </w:r>
      <w:proofErr w:type="spellEnd"/>
    </w:p>
    <w:p w14:paraId="3793CAF2" w14:textId="77777777" w:rsidR="00B870E1" w:rsidRPr="00B870E1" w:rsidRDefault="00B870E1" w:rsidP="00B87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o-RO"/>
        </w:rPr>
      </w:pPr>
      <w:r w:rsidRPr="00A831C1">
        <w:rPr>
          <w:rFonts w:ascii="Times New Roman" w:eastAsia="Times New Roman" w:hAnsi="Times New Roman"/>
          <w:sz w:val="20"/>
          <w:szCs w:val="20"/>
          <w:lang w:eastAsia="ro-RO"/>
        </w:rPr>
        <w:t xml:space="preserve">Medic </w:t>
      </w:r>
      <w:proofErr w:type="spellStart"/>
      <w:r w:rsidRPr="00A831C1">
        <w:rPr>
          <w:rFonts w:ascii="Times New Roman" w:eastAsia="Times New Roman" w:hAnsi="Times New Roman"/>
          <w:sz w:val="20"/>
          <w:szCs w:val="20"/>
          <w:lang w:eastAsia="ro-RO"/>
        </w:rPr>
        <w:t>coordonator</w:t>
      </w:r>
      <w:proofErr w:type="spellEnd"/>
      <w:r w:rsidRPr="00A831C1">
        <w:rPr>
          <w:rFonts w:ascii="Times New Roman" w:eastAsia="Times New Roman" w:hAnsi="Times New Roman"/>
          <w:sz w:val="20"/>
          <w:szCs w:val="20"/>
          <w:lang w:eastAsia="ro-RO"/>
        </w:rPr>
        <w:t xml:space="preserve"> (</w:t>
      </w:r>
      <w:proofErr w:type="spellStart"/>
      <w:r w:rsidRPr="00A831C1">
        <w:rPr>
          <w:rFonts w:ascii="Times New Roman" w:eastAsia="Times New Roman" w:hAnsi="Times New Roman"/>
          <w:sz w:val="20"/>
          <w:szCs w:val="20"/>
          <w:lang w:eastAsia="ro-RO"/>
        </w:rPr>
        <w:t>numire</w:t>
      </w:r>
      <w:proofErr w:type="spellEnd"/>
      <w:r w:rsidRPr="00A831C1">
        <w:rPr>
          <w:rFonts w:ascii="Times New Roman" w:eastAsia="Times New Roman" w:hAnsi="Times New Roman"/>
          <w:sz w:val="20"/>
          <w:szCs w:val="20"/>
          <w:lang w:eastAsia="ro-RO"/>
        </w:rPr>
        <w:t xml:space="preserve">, </w:t>
      </w:r>
      <w:proofErr w:type="spellStart"/>
      <w:r w:rsidRPr="00A831C1">
        <w:rPr>
          <w:rFonts w:ascii="Times New Roman" w:eastAsia="Times New Roman" w:hAnsi="Times New Roman"/>
          <w:sz w:val="20"/>
          <w:szCs w:val="20"/>
          <w:lang w:eastAsia="ro-RO"/>
        </w:rPr>
        <w:t>drept</w:t>
      </w:r>
      <w:proofErr w:type="spellEnd"/>
      <w:r w:rsidRPr="00A831C1">
        <w:rPr>
          <w:rFonts w:ascii="Times New Roman" w:eastAsia="Times New Roman" w:hAnsi="Times New Roman"/>
          <w:sz w:val="20"/>
          <w:szCs w:val="20"/>
          <w:lang w:eastAsia="ro-RO"/>
        </w:rPr>
        <w:t xml:space="preserve"> de </w:t>
      </w:r>
      <w:proofErr w:type="spellStart"/>
      <w:r w:rsidRPr="00A831C1">
        <w:rPr>
          <w:rFonts w:ascii="Times New Roman" w:eastAsia="Times New Roman" w:hAnsi="Times New Roman"/>
          <w:sz w:val="20"/>
          <w:szCs w:val="20"/>
          <w:lang w:eastAsia="ro-RO"/>
        </w:rPr>
        <w:t>practica</w:t>
      </w:r>
      <w:proofErr w:type="spellEnd"/>
      <w:r w:rsidRPr="00B870E1">
        <w:rPr>
          <w:rFonts w:ascii="Times New Roman" w:eastAsia="Times New Roman" w:hAnsi="Times New Roman"/>
          <w:color w:val="FF0000"/>
          <w:sz w:val="20"/>
          <w:szCs w:val="20"/>
          <w:lang w:eastAsia="ro-RO"/>
        </w:rPr>
        <w:t>)</w:t>
      </w:r>
    </w:p>
    <w:p w14:paraId="1802BB06" w14:textId="48746336" w:rsidR="00B870E1" w:rsidRPr="00B870E1" w:rsidRDefault="00B870E1" w:rsidP="00B87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o-RO"/>
        </w:rPr>
      </w:pPr>
      <w:proofErr w:type="spellStart"/>
      <w:r w:rsidRPr="00B870E1">
        <w:rPr>
          <w:rFonts w:ascii="Times New Roman" w:eastAsia="Times New Roman" w:hAnsi="Times New Roman"/>
          <w:color w:val="FF0000"/>
          <w:sz w:val="20"/>
          <w:szCs w:val="20"/>
          <w:lang w:eastAsia="ro-RO"/>
        </w:rPr>
        <w:t>Lista</w:t>
      </w:r>
      <w:proofErr w:type="spellEnd"/>
      <w:r w:rsidRPr="00B870E1">
        <w:rPr>
          <w:rFonts w:ascii="Times New Roman" w:eastAsia="Times New Roman" w:hAnsi="Times New Roman"/>
          <w:color w:val="FF0000"/>
          <w:sz w:val="20"/>
          <w:szCs w:val="20"/>
          <w:lang w:eastAsia="ro-RO"/>
        </w:rPr>
        <w:t xml:space="preserve"> personal medical </w:t>
      </w:r>
    </w:p>
    <w:p w14:paraId="36480459" w14:textId="6FF152CF" w:rsidR="009B4AD4" w:rsidRPr="00B870E1" w:rsidRDefault="009B4AD4" w:rsidP="00B87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proofErr w:type="spellStart"/>
      <w:proofErr w:type="gramStart"/>
      <w:r>
        <w:t>alte</w:t>
      </w:r>
      <w:proofErr w:type="spellEnd"/>
      <w:proofErr w:type="gramEnd"/>
      <w:r>
        <w:t xml:space="preserve"> </w:t>
      </w:r>
      <w:proofErr w:type="spellStart"/>
      <w:r>
        <w:t>documente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...............................</w:t>
      </w:r>
    </w:p>
    <w:p w14:paraId="03DBA6A6" w14:textId="77777777" w:rsidR="009B4AD4" w:rsidRPr="00627C48" w:rsidRDefault="009B4AD4" w:rsidP="009B4AD4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1C94D964" w14:textId="77777777" w:rsidR="009B4AD4" w:rsidRPr="008A59BE" w:rsidRDefault="009B4AD4" w:rsidP="009B4AD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156495D1" w14:textId="77777777" w:rsidR="009B4AD4" w:rsidRPr="008A59BE" w:rsidRDefault="009B4AD4" w:rsidP="009B4A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4ED42726" w14:textId="77777777" w:rsidR="009B4AD4" w:rsidRPr="008A59BE" w:rsidRDefault="009B4AD4" w:rsidP="009B4A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3BEECDCC" w14:textId="77777777" w:rsidR="009B4AD4" w:rsidRPr="008A59BE" w:rsidRDefault="009B4AD4" w:rsidP="009B4A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359E1A7" w14:textId="77777777" w:rsidR="009B4AD4" w:rsidRPr="008A59BE" w:rsidRDefault="009B4AD4" w:rsidP="009B4A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3A3295A4" w14:textId="77777777" w:rsidR="009B4AD4" w:rsidRPr="008A59BE" w:rsidRDefault="009B4AD4" w:rsidP="009B4A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41A3837A" w14:textId="77777777" w:rsidR="009B4AD4" w:rsidRPr="008A59BE" w:rsidRDefault="009B4AD4" w:rsidP="009B4A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F7C36D" w14:textId="77777777" w:rsidR="009B4AD4" w:rsidRPr="008A59BE" w:rsidRDefault="009B4AD4" w:rsidP="009B4AD4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din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……….        </w:t>
      </w:r>
    </w:p>
    <w:p w14:paraId="1410F9DA" w14:textId="77777777" w:rsidR="009B4AD4" w:rsidRPr="008A59BE" w:rsidRDefault="009B4AD4" w:rsidP="009B4A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6A4DDE15" w14:textId="77777777" w:rsidR="009B4AD4" w:rsidRPr="008A59BE" w:rsidRDefault="009B4AD4" w:rsidP="009B4A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484DCD2E" w14:textId="77777777" w:rsidR="009B4AD4" w:rsidRPr="008A59BE" w:rsidRDefault="009B4AD4" w:rsidP="009B4A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BC539B8" w14:textId="77777777" w:rsidR="009B4AD4" w:rsidRPr="008A59BE" w:rsidRDefault="009B4AD4" w:rsidP="009B4A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08444A26" w14:textId="77777777" w:rsidR="009B4AD4" w:rsidRPr="008A59BE" w:rsidRDefault="009B4AD4" w:rsidP="009B4A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3EDD427C" w14:textId="77777777" w:rsidR="009B4AD4" w:rsidRPr="000F352D" w:rsidRDefault="009B4AD4" w:rsidP="009B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494C6F1B" w14:textId="77777777" w:rsidR="009B4AD4" w:rsidRPr="000F352D" w:rsidRDefault="009B4AD4" w:rsidP="009B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4F3368" w14:textId="77777777" w:rsidR="009B4AD4" w:rsidRDefault="009B4AD4" w:rsidP="009B4A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D73D308" w14:textId="77777777" w:rsidR="009B4AD4" w:rsidRDefault="009B4AD4" w:rsidP="009B4A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F73A0DE" w14:textId="77777777" w:rsidR="009B4AD4" w:rsidRDefault="009B4AD4" w:rsidP="009B4AD4">
      <w:pPr>
        <w:jc w:val="center"/>
        <w:rPr>
          <w:b/>
          <w:sz w:val="32"/>
          <w:szCs w:val="32"/>
        </w:rPr>
      </w:pPr>
    </w:p>
    <w:p w14:paraId="31EF18A6" w14:textId="77777777" w:rsidR="009B4AD4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17464" w14:textId="77777777" w:rsidR="009B4AD4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5E2C7" w14:textId="77777777" w:rsidR="00B870E1" w:rsidRPr="00B75DCA" w:rsidRDefault="00B870E1" w:rsidP="00B870E1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documentaţiei</w:t>
      </w:r>
      <w:proofErr w:type="spellEnd"/>
      <w:r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si</w:t>
      </w:r>
      <w:proofErr w:type="spellEnd"/>
      <w:r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Pr="00B75DCA">
        <w:rPr>
          <w:rFonts w:ascii="Times New Roman" w:hAnsi="Times New Roman" w:cs="Times New Roman"/>
          <w:b/>
        </w:rPr>
        <w:t>termen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valabilitate</w:t>
      </w:r>
      <w:proofErr w:type="spellEnd"/>
      <w:r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Pr="00B75DCA">
        <w:rPr>
          <w:rFonts w:ascii="Times New Roman" w:hAnsi="Times New Roman" w:cs="Times New Roman"/>
          <w:b/>
        </w:rPr>
        <w:t>emiterii</w:t>
      </w:r>
      <w:proofErr w:type="spellEnd"/>
      <w:r w:rsidRPr="00B75DCA">
        <w:rPr>
          <w:rFonts w:ascii="Times New Roman" w:hAnsi="Times New Roman" w:cs="Times New Roman"/>
          <w:b/>
        </w:rPr>
        <w:t xml:space="preserve">. </w:t>
      </w:r>
    </w:p>
    <w:p w14:paraId="1427E5A6" w14:textId="77777777" w:rsidR="009B4AD4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1C468" w14:textId="77777777" w:rsidR="009B4AD4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89EFA" w14:textId="77777777" w:rsidR="009B4AD4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7A474" w14:textId="362D77C5" w:rsidR="009B4AD4" w:rsidRPr="00B870E1" w:rsidRDefault="00B870E1" w:rsidP="00B870E1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spellStart"/>
      <w:r w:rsidRPr="00B870E1">
        <w:rPr>
          <w:rFonts w:ascii="Times New Roman" w:hAnsi="Times New Roman" w:cs="Times New Roman"/>
          <w:b/>
          <w:i/>
          <w:iCs/>
          <w:sz w:val="20"/>
          <w:szCs w:val="20"/>
        </w:rPr>
        <w:t>Declaratie</w:t>
      </w:r>
      <w:proofErr w:type="spellEnd"/>
      <w:r w:rsidRPr="00B870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B870E1">
        <w:rPr>
          <w:rFonts w:ascii="Times New Roman" w:hAnsi="Times New Roman" w:cs="Times New Roman"/>
          <w:b/>
          <w:i/>
          <w:iCs/>
          <w:sz w:val="20"/>
          <w:szCs w:val="20"/>
        </w:rPr>
        <w:t>spatiu</w:t>
      </w:r>
      <w:proofErr w:type="spellEnd"/>
    </w:p>
    <w:p w14:paraId="71305CD9" w14:textId="77777777" w:rsidR="009B4AD4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6D383" w14:textId="77777777" w:rsidR="009B4AD4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D2AF8" w14:textId="77777777" w:rsidR="009B4AD4" w:rsidRPr="00057139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FF658E4" w14:textId="77777777" w:rsidR="009B4AD4" w:rsidRPr="00057139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BCF2C7" w14:textId="123BE7D3" w:rsidR="009B4AD4" w:rsidRPr="00A8541C" w:rsidRDefault="009B4AD4" w:rsidP="009B4AD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 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……………………………………………………...………………</w:t>
      </w:r>
    </w:p>
    <w:p w14:paraId="43BA8EDD" w14:textId="77777777" w:rsidR="009B4AD4" w:rsidRPr="00A8541C" w:rsidRDefault="009B4AD4" w:rsidP="009B4AD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CNP.........................................................,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7079491" w14:textId="17CF8058" w:rsidR="009B4AD4" w:rsidRPr="00A8541C" w:rsidRDefault="009B4AD4" w:rsidP="009B4AD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………......….………………………………………………………………………….., </w:t>
      </w:r>
    </w:p>
    <w:p w14:paraId="28DB682D" w14:textId="3EBFD9B1" w:rsidR="009B4AD4" w:rsidRDefault="009B4AD4" w:rsidP="009B4AD4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………………………............................., </w:t>
      </w:r>
    </w:p>
    <w:p w14:paraId="005EF3AB" w14:textId="2B166C62" w:rsidR="009B4AD4" w:rsidRPr="00A8541C" w:rsidRDefault="009B4AD4" w:rsidP="009B4AD4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 ………………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………………..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  <w:r w:rsidR="00B870E1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55B6908E" w14:textId="7DB4A338" w:rsidR="009B4AD4" w:rsidRPr="00057139" w:rsidRDefault="009B4AD4" w:rsidP="009B4AD4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70E1">
        <w:rPr>
          <w:rFonts w:ascii="Times New Roman" w:hAnsi="Times New Roman" w:cs="Times New Roman"/>
          <w:b/>
          <w:color w:val="000000"/>
          <w:sz w:val="24"/>
          <w:szCs w:val="24"/>
        </w:rPr>
        <w:t>temporara</w:t>
      </w:r>
      <w:proofErr w:type="spellEnd"/>
      <w:r w:rsidR="00B87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="00B870E1">
        <w:rPr>
          <w:rFonts w:ascii="Times New Roman" w:hAnsi="Times New Roman" w:cs="Times New Roman"/>
          <w:b/>
          <w:color w:val="000000"/>
          <w:sz w:val="24"/>
          <w:szCs w:val="24"/>
        </w:rPr>
        <w:t>centrului</w:t>
      </w:r>
      <w:proofErr w:type="spellEnd"/>
      <w:r w:rsidR="00B87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B870E1">
        <w:rPr>
          <w:rFonts w:ascii="Times New Roman" w:hAnsi="Times New Roman" w:cs="Times New Roman"/>
          <w:b/>
          <w:color w:val="000000"/>
          <w:sz w:val="24"/>
          <w:szCs w:val="24"/>
        </w:rPr>
        <w:t>vaccinare</w:t>
      </w:r>
      <w:proofErr w:type="spellEnd"/>
      <w:r w:rsidR="00B87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7D48295" w14:textId="77777777" w:rsidR="009B4AD4" w:rsidRPr="00057139" w:rsidRDefault="009B4AD4" w:rsidP="009B4AD4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0EA2850B" w14:textId="7EB08C99" w:rsidR="009B4AD4" w:rsidRPr="00057139" w:rsidRDefault="009B4AD4" w:rsidP="009B4AD4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…………………………………, </w:t>
      </w:r>
    </w:p>
    <w:p w14:paraId="0BD6B497" w14:textId="2E1CA7F1" w:rsidR="009B4AD4" w:rsidRPr="00057139" w:rsidRDefault="009B4AD4" w:rsidP="009B4AD4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……………………………………………………………………..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TIMIS  .</w:t>
      </w:r>
      <w:proofErr w:type="gramEnd"/>
    </w:p>
    <w:p w14:paraId="46DAC42B" w14:textId="77777777" w:rsidR="009B4AD4" w:rsidRPr="00057139" w:rsidRDefault="009B4AD4" w:rsidP="009B4AD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A4921E" w14:textId="77777777" w:rsidR="009B4AD4" w:rsidRPr="00057139" w:rsidRDefault="009B4AD4" w:rsidP="009B4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66357" w14:textId="77777777" w:rsidR="009B4AD4" w:rsidRPr="00057139" w:rsidRDefault="009B4AD4" w:rsidP="009B4AD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0B9DBD4D" w14:textId="77777777" w:rsidR="009B4AD4" w:rsidRPr="00057139" w:rsidRDefault="009B4AD4" w:rsidP="009B4AD4">
      <w:pPr>
        <w:rPr>
          <w:rFonts w:ascii="Times New Roman" w:hAnsi="Times New Roman" w:cs="Times New Roman"/>
          <w:sz w:val="24"/>
          <w:szCs w:val="24"/>
        </w:rPr>
      </w:pPr>
    </w:p>
    <w:p w14:paraId="3D73EB65" w14:textId="77777777" w:rsidR="009B4AD4" w:rsidRPr="00057139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A52EA" w14:textId="77777777" w:rsidR="009B4AD4" w:rsidRPr="00057139" w:rsidRDefault="009B4AD4" w:rsidP="009B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AC6F2" w14:textId="77777777" w:rsidR="001A4902" w:rsidRDefault="001A4902"/>
    <w:p w14:paraId="08BF4FFC" w14:textId="77777777" w:rsidR="001A4902" w:rsidRDefault="001A4902"/>
    <w:p w14:paraId="603D11D4" w14:textId="77777777" w:rsidR="009D1FBC" w:rsidRPr="001277EF" w:rsidRDefault="009D1FBC" w:rsidP="009D1FBC">
      <w:pPr>
        <w:pStyle w:val="PlainText"/>
        <w:rPr>
          <w:rFonts w:ascii="Times New Roman" w:hAnsi="Times New Roman"/>
          <w:sz w:val="24"/>
          <w:szCs w:val="24"/>
        </w:rPr>
      </w:pPr>
    </w:p>
    <w:p w14:paraId="21E1E449" w14:textId="6A0B9BB2" w:rsidR="009D1FBC" w:rsidRPr="001277EF" w:rsidRDefault="00232D87" w:rsidP="009D1FBC">
      <w:pPr>
        <w:pStyle w:val="PlainText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noProof/>
          <w:color w:val="000000"/>
          <w:shd w:val="clear" w:color="auto" w:fill="FFFFFF"/>
          <w:lang w:val="en-GB" w:eastAsia="en-GB"/>
        </w:rPr>
        <w:drawing>
          <wp:inline distT="0" distB="0" distL="0" distR="0" wp14:anchorId="2D815B7C" wp14:editId="7CBAFC72">
            <wp:extent cx="6395035" cy="3810000"/>
            <wp:effectExtent l="0" t="0" r="6350" b="0"/>
            <wp:docPr id="9" name="Picture 9" descr="https://www.ilegis.ro/ImaginiDinActe/236260/A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legis.ro/ImaginiDinActe/236260/A9000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62" cy="383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8FC0" w14:textId="77777777" w:rsidR="001A4902" w:rsidRDefault="001A4902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05169EAC" w14:textId="77777777" w:rsidR="001A4902" w:rsidRDefault="001A4902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43895B05" w14:textId="77777777" w:rsidR="001A4902" w:rsidRDefault="001A4902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47108F7F" w14:textId="0AEAE2F7" w:rsidR="001A4902" w:rsidRDefault="00232D87" w:rsidP="00232D87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5 Plan </w:t>
      </w:r>
      <w:proofErr w:type="spellStart"/>
      <w:r>
        <w:rPr>
          <w:rFonts w:ascii="Times New Roman" w:hAnsi="Times New Roman"/>
          <w:sz w:val="24"/>
          <w:szCs w:val="24"/>
        </w:rPr>
        <w:t>centru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vaccinare</w:t>
      </w:r>
      <w:proofErr w:type="spellEnd"/>
      <w:r>
        <w:rPr>
          <w:rFonts w:ascii="Times New Roman" w:hAnsi="Times New Roman"/>
          <w:sz w:val="24"/>
          <w:szCs w:val="24"/>
        </w:rPr>
        <w:t xml:space="preserve"> – model de </w:t>
      </w:r>
      <w:proofErr w:type="spellStart"/>
      <w:r>
        <w:rPr>
          <w:rFonts w:ascii="Times New Roman" w:hAnsi="Times New Roman"/>
          <w:sz w:val="24"/>
          <w:szCs w:val="24"/>
        </w:rPr>
        <w:t>organizare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</w:t>
      </w:r>
      <w:proofErr w:type="spellEnd"/>
      <w:r>
        <w:rPr>
          <w:rFonts w:ascii="Times New Roman" w:hAnsi="Times New Roman"/>
          <w:sz w:val="24"/>
          <w:szCs w:val="24"/>
        </w:rPr>
        <w:t xml:space="preserve"> MS 2171/2020 </w:t>
      </w:r>
      <w:proofErr w:type="spellStart"/>
      <w:r>
        <w:rPr>
          <w:rFonts w:ascii="Times New Roman" w:hAnsi="Times New Roman"/>
          <w:sz w:val="24"/>
          <w:szCs w:val="24"/>
        </w:rPr>
        <w:t>actualizat</w:t>
      </w:r>
      <w:proofErr w:type="spellEnd"/>
    </w:p>
    <w:p w14:paraId="696F7917" w14:textId="77777777" w:rsidR="001A4902" w:rsidRDefault="001A4902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6CDAC73F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3AEB447B" w14:textId="7F5DFC98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B5983FF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0D6C8099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678577E0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7B6A7BC4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0B1E87E1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5B1B1D4D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41589A24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42C92A3E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0709FD19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09216037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7A4421D0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741F3130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31D65DA3" w14:textId="77777777" w:rsidR="00232D87" w:rsidRDefault="00232D87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3C2AB2E6" w14:textId="34E14DB5" w:rsidR="001A4902" w:rsidRDefault="00A831C1" w:rsidP="00251AF5">
      <w:pPr>
        <w:pStyle w:val="PlainTex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Model</w:t>
      </w:r>
    </w:p>
    <w:p w14:paraId="5423BEC9" w14:textId="77777777" w:rsidR="001A4902" w:rsidRDefault="001A4902" w:rsidP="001A4902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14:paraId="6D6E9D75" w14:textId="77777777" w:rsidR="00251AF5" w:rsidRDefault="001A4902" w:rsidP="00251AF5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Anexă</w:t>
      </w:r>
      <w:proofErr w:type="spellEnd"/>
      <w:r>
        <w:rPr>
          <w:rFonts w:ascii="Times New Roman" w:hAnsi="Times New Roman"/>
          <w:sz w:val="24"/>
          <w:szCs w:val="24"/>
        </w:rPr>
        <w:t xml:space="preserve"> la ASF nr.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</w:t>
      </w:r>
      <w:r w:rsidR="00251AF5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251AF5">
        <w:rPr>
          <w:rFonts w:ascii="Times New Roman" w:hAnsi="Times New Roman"/>
          <w:sz w:val="24"/>
          <w:szCs w:val="24"/>
        </w:rPr>
        <w:tab/>
      </w:r>
      <w:r w:rsidR="00251AF5">
        <w:rPr>
          <w:rFonts w:ascii="Times New Roman" w:hAnsi="Times New Roman"/>
          <w:sz w:val="24"/>
          <w:szCs w:val="24"/>
        </w:rPr>
        <w:tab/>
      </w:r>
    </w:p>
    <w:p w14:paraId="38B83CB4" w14:textId="479B88F1" w:rsidR="001A4902" w:rsidRDefault="001A4902" w:rsidP="00251AF5">
      <w:pPr>
        <w:pStyle w:val="PlainText"/>
        <w:spacing w:line="36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</w:t>
      </w:r>
      <w:proofErr w:type="spellStart"/>
      <w:r>
        <w:rPr>
          <w:rFonts w:ascii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solicitant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0EFDA0E2" w14:textId="77777777" w:rsidR="001A4902" w:rsidRDefault="001A4902" w:rsidP="001A490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3311A943" w14:textId="77777777" w:rsidR="001A4902" w:rsidRDefault="001A4902" w:rsidP="001A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973ACB" w14:textId="77777777" w:rsidR="001A4902" w:rsidRPr="002C141A" w:rsidRDefault="001A4902" w:rsidP="001A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141A">
        <w:rPr>
          <w:rFonts w:ascii="Times New Roman" w:hAnsi="Times New Roman" w:cs="Times New Roman"/>
          <w:sz w:val="28"/>
          <w:szCs w:val="28"/>
          <w:lang w:val="en-US"/>
        </w:rPr>
        <w:t>DECLARAŢIE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referitoare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igienico-sanitare</w:t>
      </w:r>
      <w:proofErr w:type="spellEnd"/>
    </w:p>
    <w:p w14:paraId="0FB75437" w14:textId="77777777" w:rsidR="001A4902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07268CFD" w14:textId="77777777" w:rsidR="001A4902" w:rsidRDefault="001A4902" w:rsidP="001A4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Subsemnatul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(a)</w:t>
      </w:r>
      <w:proofErr w:type="gramStart"/>
      <w:r w:rsidRPr="002C141A">
        <w:rPr>
          <w:rFonts w:ascii="Times New Roman" w:hAnsi="Times New Roman" w:cs="Times New Roman"/>
          <w:sz w:val="28"/>
          <w:szCs w:val="28"/>
          <w:lang w:val="en-US"/>
        </w:rPr>
        <w:t>, 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>..,</w:t>
      </w:r>
      <w:proofErr w:type="gram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de 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gramStart"/>
      <w:r w:rsidRPr="002C141A">
        <w:rPr>
          <w:rFonts w:ascii="Times New Roman" w:hAnsi="Times New Roman" w:cs="Times New Roman"/>
          <w:sz w:val="28"/>
          <w:szCs w:val="28"/>
          <w:lang w:val="en-US"/>
        </w:rPr>
        <w:t>al</w:t>
      </w:r>
      <w:proofErr w:type="gram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.., cu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......................., str. .............. </w:t>
      </w:r>
      <w:proofErr w:type="gramStart"/>
      <w:r w:rsidRPr="002C141A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gram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. .......,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Timis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fiscal ............,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declar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cunoscând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declaraţiile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false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pedepsite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48F6550" w14:textId="77777777" w:rsidR="00251AF5" w:rsidRDefault="00251AF5" w:rsidP="001A4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E7A832" w14:textId="5771D1ED" w:rsidR="00251AF5" w:rsidRPr="002C141A" w:rsidRDefault="00251AF5" w:rsidP="001A4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Subsemnatul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(a), </w:t>
      </w:r>
      <w:r>
        <w:rPr>
          <w:rFonts w:ascii="Times New Roman" w:hAnsi="Times New Roman" w:cs="Times New Roman"/>
          <w:sz w:val="28"/>
          <w:szCs w:val="28"/>
          <w:lang w:val="en-US"/>
        </w:rPr>
        <w:t>dr.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>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..,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medic 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coordinator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vaccinare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>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>..,</w:t>
      </w:r>
    </w:p>
    <w:p w14:paraId="6CFB7291" w14:textId="77777777" w:rsidR="001A4902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05670869" w14:textId="77777777" w:rsidR="001A4902" w:rsidRPr="007A1DB7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..................., str. ...................</w:t>
      </w:r>
      <w:proofErr w:type="gramStart"/>
      <w:r w:rsidRPr="002C141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……..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141A">
        <w:rPr>
          <w:rFonts w:ascii="Times New Roman" w:hAnsi="Times New Roman" w:cs="Times New Roman"/>
          <w:sz w:val="28"/>
          <w:szCs w:val="28"/>
          <w:lang w:val="en-US"/>
        </w:rPr>
        <w:t>judeţul</w:t>
      </w:r>
      <w:proofErr w:type="spellEnd"/>
      <w:proofErr w:type="gram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Timis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desfăşoară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A1DB7">
        <w:rPr>
          <w:rFonts w:ascii="Times New Roman" w:hAnsi="Times New Roman" w:cs="Times New Roman"/>
          <w:b/>
          <w:bCs/>
          <w:sz w:val="28"/>
          <w:szCs w:val="28"/>
          <w:lang w:val="en-US"/>
        </w:rPr>
        <w:t>vaccinare</w:t>
      </w:r>
      <w:proofErr w:type="spellEnd"/>
      <w:r w:rsidRPr="007A1D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7A1DB7">
        <w:rPr>
          <w:rFonts w:ascii="Times New Roman" w:hAnsi="Times New Roman" w:cs="Times New Roman"/>
          <w:b/>
          <w:bCs/>
          <w:sz w:val="28"/>
          <w:szCs w:val="28"/>
          <w:lang w:val="en-US"/>
        </w:rPr>
        <w:t>populatiei</w:t>
      </w:r>
      <w:proofErr w:type="spellEnd"/>
      <w:r w:rsidRPr="007A1D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A1DB7">
        <w:rPr>
          <w:rFonts w:ascii="Times New Roman" w:hAnsi="Times New Roman" w:cs="Times New Roman"/>
          <w:b/>
          <w:bCs/>
          <w:sz w:val="28"/>
          <w:szCs w:val="28"/>
          <w:lang w:val="en-US"/>
        </w:rPr>
        <w:t>impotriva</w:t>
      </w:r>
      <w:proofErr w:type="spellEnd"/>
      <w:r w:rsidRPr="007A1D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COVID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7A1DB7">
        <w:rPr>
          <w:rFonts w:ascii="Times New Roman" w:hAnsi="Times New Roman" w:cs="Times New Roman"/>
          <w:b/>
          <w:bCs/>
          <w:sz w:val="28"/>
          <w:szCs w:val="28"/>
          <w:lang w:val="en-US"/>
        </w:rPr>
        <w:t>19 .</w:t>
      </w:r>
    </w:p>
    <w:p w14:paraId="5CBA4EA1" w14:textId="77777777" w:rsidR="001A4902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14:paraId="72674FF3" w14:textId="77777777" w:rsidR="001A4902" w:rsidRPr="002C141A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asigurate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07318D7" w14:textId="77777777" w:rsidR="001A4902" w:rsidRDefault="001A4902" w:rsidP="001A4902">
      <w:pPr>
        <w:pStyle w:val="ListParagraph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8C9173" w14:textId="77777777" w:rsidR="001A4902" w:rsidRPr="009D5B21" w:rsidRDefault="001A4902" w:rsidP="001A490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Obiectivul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1277EF">
        <w:rPr>
          <w:rFonts w:ascii="Times New Roman" w:hAnsi="Times New Roman"/>
          <w:sz w:val="28"/>
          <w:szCs w:val="28"/>
        </w:rPr>
        <w:t>Centrul</w:t>
      </w:r>
      <w:proofErr w:type="spellEnd"/>
      <w:r w:rsidRPr="001277E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277EF">
        <w:rPr>
          <w:rFonts w:ascii="Times New Roman" w:hAnsi="Times New Roman"/>
          <w:sz w:val="28"/>
          <w:szCs w:val="28"/>
        </w:rPr>
        <w:t>vaccinare</w:t>
      </w:r>
      <w:proofErr w:type="spellEnd"/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9D5B21">
        <w:rPr>
          <w:rFonts w:ascii="Times New Roman" w:hAnsi="Times New Roman"/>
          <w:sz w:val="28"/>
          <w:szCs w:val="28"/>
        </w:rPr>
        <w:t xml:space="preserve"> </w:t>
      </w:r>
      <w:r w:rsidRPr="009D5B21">
        <w:rPr>
          <w:rFonts w:ascii="Times New Roman" w:hAnsi="Times New Roman"/>
          <w:b/>
          <w:bCs/>
          <w:sz w:val="28"/>
          <w:szCs w:val="28"/>
        </w:rPr>
        <w:t>are</w:t>
      </w:r>
      <w:proofErr w:type="gramEnd"/>
      <w:r w:rsidRPr="009D5B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5B21">
        <w:rPr>
          <w:rFonts w:ascii="Times New Roman" w:hAnsi="Times New Roman"/>
          <w:b/>
          <w:bCs/>
          <w:sz w:val="28"/>
          <w:szCs w:val="28"/>
        </w:rPr>
        <w:t>structura</w:t>
      </w:r>
      <w:proofErr w:type="spellEnd"/>
      <w:r w:rsidRPr="009D5B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5B21">
        <w:rPr>
          <w:rFonts w:ascii="Times New Roman" w:hAnsi="Times New Roman"/>
          <w:b/>
          <w:bCs/>
          <w:sz w:val="28"/>
          <w:szCs w:val="28"/>
        </w:rPr>
        <w:t>funcţională</w:t>
      </w:r>
      <w:proofErr w:type="spellEnd"/>
      <w:r w:rsidRPr="009D5B21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Ordinului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Ministrului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Sănătăţii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nr.</w:t>
      </w:r>
      <w:r w:rsidRPr="009D5B21">
        <w:rPr>
          <w:rStyle w:val="sden1"/>
          <w:rFonts w:ascii="Times New Roman" w:eastAsia="Times New Roman" w:hAnsi="Times New Roman"/>
          <w:i/>
          <w:iCs/>
          <w:color w:val="auto"/>
          <w:sz w:val="24"/>
          <w:szCs w:val="24"/>
          <w:specVanish w:val="0"/>
        </w:rPr>
        <w:t xml:space="preserve"> </w:t>
      </w:r>
      <w:r w:rsidRPr="009D5B21">
        <w:rPr>
          <w:rStyle w:val="sden1"/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specVanish w:val="0"/>
        </w:rPr>
        <w:t>2.171/181/M.223/4.380/2020</w:t>
      </w:r>
      <w:r w:rsidRPr="009D5B21">
        <w:rPr>
          <w:rStyle w:val="sden1"/>
          <w:rFonts w:ascii="Times New Roman" w:eastAsia="Times New Roman" w:hAnsi="Times New Roman"/>
          <w:i/>
          <w:iCs/>
          <w:color w:val="auto"/>
          <w:sz w:val="24"/>
          <w:szCs w:val="24"/>
          <w:specVanish w:val="0"/>
        </w:rPr>
        <w:t xml:space="preserve"> </w:t>
      </w:r>
      <w:proofErr w:type="spellStart"/>
      <w:r w:rsidRPr="009D5B21">
        <w:rPr>
          <w:rStyle w:val="sden1"/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specVanish w:val="0"/>
        </w:rPr>
        <w:t>p</w:t>
      </w:r>
      <w:r w:rsidRPr="009D5B21">
        <w:rPr>
          <w:rFonts w:ascii="Times New Roman" w:hAnsi="Times New Roman"/>
          <w:i/>
          <w:iCs/>
          <w:sz w:val="24"/>
          <w:szCs w:val="24"/>
        </w:rPr>
        <w:t>entru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stabilirea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Normelor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autorizarea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organizarea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funcţionarea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centrelor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vaccinare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5B21">
        <w:rPr>
          <w:rFonts w:ascii="Times New Roman" w:hAnsi="Times New Roman"/>
          <w:i/>
          <w:iCs/>
          <w:sz w:val="24"/>
          <w:szCs w:val="24"/>
        </w:rPr>
        <w:t>împotriva</w:t>
      </w:r>
      <w:proofErr w:type="spellEnd"/>
      <w:r w:rsidRPr="009D5B21">
        <w:rPr>
          <w:rFonts w:ascii="Times New Roman" w:hAnsi="Times New Roman"/>
          <w:i/>
          <w:iCs/>
          <w:sz w:val="24"/>
          <w:szCs w:val="24"/>
        </w:rPr>
        <w:t xml:space="preserve"> COVID-19</w:t>
      </w:r>
      <w:r w:rsidRPr="009D5B21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9D5B21">
        <w:rPr>
          <w:rFonts w:ascii="Times New Roman" w:hAnsi="Times New Roman"/>
          <w:b/>
          <w:bCs/>
          <w:sz w:val="28"/>
          <w:szCs w:val="28"/>
        </w:rPr>
        <w:t>este</w:t>
      </w:r>
      <w:proofErr w:type="spellEnd"/>
      <w:r w:rsidRPr="009D5B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5B21">
        <w:rPr>
          <w:rFonts w:ascii="Times New Roman" w:hAnsi="Times New Roman"/>
          <w:b/>
          <w:bCs/>
          <w:sz w:val="28"/>
          <w:szCs w:val="28"/>
        </w:rPr>
        <w:t>organizat</w:t>
      </w:r>
      <w:proofErr w:type="spellEnd"/>
      <w:r w:rsidRPr="009D5B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5B21">
        <w:rPr>
          <w:rFonts w:ascii="Times New Roman" w:hAnsi="Times New Roman"/>
          <w:b/>
          <w:bCs/>
          <w:sz w:val="28"/>
          <w:szCs w:val="28"/>
        </w:rPr>
        <w:t>respectand</w:t>
      </w:r>
      <w:proofErr w:type="spellEnd"/>
      <w:r w:rsidRPr="009D5B21">
        <w:rPr>
          <w:rFonts w:ascii="Times New Roman" w:hAnsi="Times New Roman"/>
          <w:b/>
          <w:bCs/>
          <w:sz w:val="28"/>
          <w:szCs w:val="28"/>
        </w:rPr>
        <w:t xml:space="preserve"> un circuit unidirectional </w:t>
      </w:r>
      <w:proofErr w:type="spellStart"/>
      <w:r w:rsidRPr="009D5B21">
        <w:rPr>
          <w:rFonts w:ascii="Times New Roman" w:hAnsi="Times New Roman"/>
          <w:b/>
          <w:bCs/>
          <w:sz w:val="28"/>
          <w:szCs w:val="28"/>
        </w:rPr>
        <w:t>ce</w:t>
      </w:r>
      <w:proofErr w:type="spellEnd"/>
      <w:r w:rsidRPr="009D5B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5B21">
        <w:rPr>
          <w:rFonts w:ascii="Times New Roman" w:hAnsi="Times New Roman"/>
          <w:b/>
          <w:bCs/>
          <w:sz w:val="28"/>
          <w:szCs w:val="28"/>
        </w:rPr>
        <w:t>cuprinde</w:t>
      </w:r>
      <w:proofErr w:type="spellEnd"/>
      <w:r w:rsidRPr="009D5B21">
        <w:rPr>
          <w:rFonts w:ascii="Times New Roman" w:hAnsi="Times New Roman"/>
          <w:b/>
          <w:bCs/>
          <w:sz w:val="28"/>
          <w:szCs w:val="28"/>
        </w:rPr>
        <w:t>:</w:t>
      </w:r>
    </w:p>
    <w:p w14:paraId="5DB4BC19" w14:textId="77777777" w:rsidR="001A4902" w:rsidRPr="009D5B21" w:rsidRDefault="001A4902" w:rsidP="001A49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punctul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intrare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este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deservit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de personal de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primire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pază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supraveghere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îndrumare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;</w:t>
      </w:r>
    </w:p>
    <w:p w14:paraId="79A0EFC8" w14:textId="77777777" w:rsidR="001A4902" w:rsidRPr="009D5B21" w:rsidRDefault="001A4902" w:rsidP="001A49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8"/>
          <w:szCs w:val="28"/>
        </w:rPr>
      </w:pP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punctul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recepţie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este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deservit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doi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sau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mai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mulţi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registratori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medicali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în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funcţie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numărul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persoane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programate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;</w:t>
      </w:r>
    </w:p>
    <w:p w14:paraId="2E1BD0A8" w14:textId="77777777" w:rsidR="001A4902" w:rsidRPr="001277EF" w:rsidRDefault="001A4902" w:rsidP="001A49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</w:pP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punctul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/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zona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triaj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 xml:space="preserve"> medical anterior 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vaccinării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este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deservit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(ă) de </w:t>
      </w:r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o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echipă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medicală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ce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cuprinde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un medic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şi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personal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sanitar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şi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auxiliar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după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caz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; </w:t>
      </w:r>
    </w:p>
    <w:p w14:paraId="7C208063" w14:textId="77777777" w:rsidR="001A4902" w:rsidRPr="001277EF" w:rsidRDefault="001A4902" w:rsidP="001A4902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/>
          <w:color w:val="00B0F0"/>
          <w:sz w:val="28"/>
          <w:szCs w:val="28"/>
          <w:shd w:val="clear" w:color="auto" w:fill="FFFFFF"/>
        </w:rPr>
      </w:pPr>
      <w:r w:rsidRPr="001277EF">
        <w:rPr>
          <w:rStyle w:val="slitbdy"/>
          <w:rFonts w:ascii="Times New Roman" w:eastAsia="Times New Roman" w:hAnsi="Times New Roman"/>
          <w:color w:val="00B0F0"/>
          <w:sz w:val="28"/>
          <w:szCs w:val="28"/>
        </w:rPr>
        <w:t xml:space="preserve">+/- </w:t>
      </w:r>
      <w:proofErr w:type="spellStart"/>
      <w:proofErr w:type="gramStart"/>
      <w:r w:rsidRPr="001277EF">
        <w:rPr>
          <w:rStyle w:val="slitbdy"/>
          <w:rFonts w:ascii="Times New Roman" w:eastAsia="Times New Roman" w:hAnsi="Times New Roman"/>
          <w:color w:val="00B0F0"/>
          <w:sz w:val="28"/>
          <w:szCs w:val="28"/>
        </w:rPr>
        <w:t>zona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/>
          <w:color w:val="00B0F0"/>
          <w:sz w:val="28"/>
          <w:szCs w:val="28"/>
        </w:rPr>
        <w:t xml:space="preserve"> tampon de </w:t>
      </w:r>
      <w:proofErr w:type="spellStart"/>
      <w:r w:rsidRPr="001277EF">
        <w:rPr>
          <w:rStyle w:val="slitbdy"/>
          <w:rFonts w:ascii="Times New Roman" w:eastAsia="Times New Roman" w:hAnsi="Times New Roman"/>
          <w:color w:val="00B0F0"/>
          <w:sz w:val="28"/>
          <w:szCs w:val="28"/>
        </w:rPr>
        <w:t>asteptare</w:t>
      </w:r>
      <w:proofErr w:type="spellEnd"/>
    </w:p>
    <w:p w14:paraId="05EA617C" w14:textId="77777777" w:rsidR="001A4902" w:rsidRPr="009D5B21" w:rsidRDefault="001A4902" w:rsidP="001A49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litbdy"/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punctul</w:t>
      </w:r>
      <w:proofErr w:type="spellEnd"/>
      <w:proofErr w:type="gram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vaccinare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este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deservit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de 2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asistenţi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medicali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şi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registrator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după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caz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. </w:t>
      </w:r>
    </w:p>
    <w:p w14:paraId="0BAA8DEB" w14:textId="77777777" w:rsidR="001A4902" w:rsidRPr="001277EF" w:rsidRDefault="001A4902" w:rsidP="001A4902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/>
          <w:i/>
          <w:iCs/>
          <w:color w:val="00B0F0"/>
          <w:sz w:val="28"/>
          <w:szCs w:val="28"/>
          <w:shd w:val="clear" w:color="auto" w:fill="FFFFFF"/>
        </w:rPr>
      </w:pP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Numărul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punctelor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vaccinare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proofErr w:type="gram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este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de </w:t>
      </w:r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  <w:highlight w:val="yellow"/>
        </w:rPr>
        <w:t>……</w:t>
      </w:r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, (se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stabileşte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în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funcţie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suprafaţa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centrului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vaccinare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respectând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regulile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>distanţare</w:t>
      </w:r>
      <w:proofErr w:type="spellEnd"/>
      <w:r w:rsidRPr="001277EF">
        <w:rPr>
          <w:rStyle w:val="slitbdy"/>
          <w:rFonts w:ascii="Times New Roman" w:eastAsia="Times New Roman" w:hAnsi="Times New Roman"/>
          <w:i/>
          <w:iCs/>
          <w:color w:val="00B0F0"/>
          <w:sz w:val="28"/>
          <w:szCs w:val="28"/>
        </w:rPr>
        <w:t xml:space="preserve"> social);</w:t>
      </w:r>
    </w:p>
    <w:p w14:paraId="291328DE" w14:textId="77777777" w:rsidR="001A4902" w:rsidRPr="009D5B21" w:rsidRDefault="001A4902" w:rsidP="001A49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punctul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/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zona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supraveghere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postvaccinare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este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deservit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(ă) de personal medico-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sanitar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şi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auxiliar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după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caz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fiind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necesar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cel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>puţin</w:t>
      </w:r>
      <w:proofErr w:type="spellEnd"/>
      <w:r w:rsidRPr="009D5B21">
        <w:rPr>
          <w:rStyle w:val="slitbdy"/>
          <w:rFonts w:ascii="Times New Roman" w:eastAsia="Times New Roman" w:hAnsi="Times New Roman"/>
          <w:sz w:val="28"/>
          <w:szCs w:val="28"/>
        </w:rPr>
        <w:t xml:space="preserve"> un medic;</w:t>
      </w:r>
    </w:p>
    <w:p w14:paraId="5F13A4D6" w14:textId="77777777" w:rsidR="001A4902" w:rsidRPr="009D5B21" w:rsidRDefault="001A4902" w:rsidP="001A49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punctul</w:t>
      </w:r>
      <w:proofErr w:type="spellEnd"/>
      <w:proofErr w:type="gram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ieşire</w:t>
      </w:r>
      <w:proofErr w:type="spellEnd"/>
      <w:r w:rsidRPr="009D5B21">
        <w:rPr>
          <w:rStyle w:val="slitbdy"/>
          <w:rFonts w:ascii="Times New Roman" w:eastAsia="Times New Roman" w:hAnsi="Times New Roman"/>
          <w:b/>
          <w:bCs/>
          <w:sz w:val="28"/>
          <w:szCs w:val="28"/>
        </w:rPr>
        <w:t>.</w:t>
      </w:r>
    </w:p>
    <w:p w14:paraId="0FA79DEE" w14:textId="77777777" w:rsidR="001A4902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5B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</w:p>
    <w:p w14:paraId="2C62746D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Style w:val="spctbdy"/>
          <w:rFonts w:ascii="Times New Roman" w:hAnsi="Times New Roman" w:cs="Times New Roman"/>
          <w:i/>
          <w:iCs/>
          <w:sz w:val="28"/>
          <w:szCs w:val="28"/>
        </w:rPr>
      </w:pPr>
      <w:r w:rsidRPr="009D5B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Posed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dotări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echipamente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specifice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 w:rsidRPr="002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41A">
        <w:rPr>
          <w:rFonts w:ascii="Times New Roman" w:hAnsi="Times New Roman" w:cs="Times New Roman"/>
          <w:sz w:val="28"/>
          <w:szCs w:val="28"/>
          <w:lang w:val="en-US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>Dotarea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>spaţiilor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>cadrul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>centrului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>vaccinare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58193F94" w14:textId="77777777" w:rsidR="001A4902" w:rsidRPr="001277EF" w:rsidRDefault="001A4902" w:rsidP="001A4902">
      <w:pPr>
        <w:spacing w:after="0"/>
        <w:ind w:firstLine="720"/>
        <w:jc w:val="both"/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77EF">
        <w:rPr>
          <w:rStyle w:val="spctttl1"/>
          <w:rFonts w:eastAsia="Times New Roman"/>
          <w:color w:val="auto"/>
        </w:rPr>
        <w:t>1.</w:t>
      </w:r>
      <w:r w:rsidRPr="001277EF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Zona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intrare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locul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unde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se face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scanarea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temperaturii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5BA903A1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a)</w:t>
      </w:r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personal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pază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primire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şi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sau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personal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instruit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măsurarea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temperaturii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DFD22C8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lastRenderedPageBreak/>
        <w:t>b)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dispozitiv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măsurare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temperaturii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32C570D" w14:textId="77777777" w:rsidR="001A4902" w:rsidRPr="001277EF" w:rsidRDefault="001A4902" w:rsidP="001A4902">
      <w:pPr>
        <w:spacing w:after="0"/>
        <w:ind w:firstLine="720"/>
        <w:jc w:val="both"/>
        <w:rPr>
          <w:rStyle w:val="spctbdy"/>
          <w:rFonts w:ascii="Times New Roman" w:hAnsi="Times New Roman" w:cs="Times New Roman"/>
          <w:color w:val="auto"/>
          <w:sz w:val="28"/>
          <w:szCs w:val="28"/>
        </w:rPr>
      </w:pP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277EF">
        <w:rPr>
          <w:rStyle w:val="spctttl1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1277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Punctul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recepţie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07148C6E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a)</w:t>
      </w:r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personal</w:t>
      </w:r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: personal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primire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instruit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verificarea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programării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scanarea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documentelor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identitate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asistenţă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în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completarea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chestionarului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triaj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A5C116E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b)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birou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primire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scaune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9158F03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c)</w:t>
      </w:r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computer</w:t>
      </w:r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scaner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documente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identitate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pixuri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hârtie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B1C4F10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d)</w:t>
      </w:r>
      <w:proofErr w:type="spellStart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conexiune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la internet;</w:t>
      </w:r>
    </w:p>
    <w:p w14:paraId="18120516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e)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imprimantă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659E288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f)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echipamente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şi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materiale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protecţie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soluţie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dezinfectantă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1541E19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g)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surse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apă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potabilă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dozatoare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apă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31382BE" w14:textId="77777777" w:rsidR="001A4902" w:rsidRPr="001277EF" w:rsidRDefault="001A4902" w:rsidP="001A4902">
      <w:pPr>
        <w:spacing w:after="0"/>
        <w:jc w:val="both"/>
        <w:rPr>
          <w:rStyle w:val="spctbdy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Punctul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/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zona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triaj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medical:</w:t>
      </w:r>
    </w:p>
    <w:p w14:paraId="2E8B8ED0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a)</w:t>
      </w:r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personal</w:t>
      </w:r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: medic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şi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asistent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medical;</w:t>
      </w:r>
    </w:p>
    <w:p w14:paraId="3AF28898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b)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chiuvetă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apă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curentă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săpun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lichid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dezinfectant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prosoape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din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hârtie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56F108E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c)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masă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scaune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(minimum 6);</w:t>
      </w:r>
    </w:p>
    <w:p w14:paraId="10DAC931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d)</w:t>
      </w:r>
      <w:proofErr w:type="spellStart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echipament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protecţie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mască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vizieră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halat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mănuşi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46519B8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e)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stetoscop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tensiometru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598752C" w14:textId="77777777" w:rsidR="001A4902" w:rsidRPr="001277EF" w:rsidRDefault="001A4902" w:rsidP="001A4902">
      <w:pPr>
        <w:spacing w:after="0"/>
        <w:jc w:val="both"/>
        <w:rPr>
          <w:rStyle w:val="spctbdy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Punctul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vaccinare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64D3DDD7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a)</w:t>
      </w:r>
      <w:proofErr w:type="spellStart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frigider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cu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termostat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termometru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interior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şi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grafic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temperatură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cel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puţin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unul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centru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va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deservi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toate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echipele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vaccinare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EF27E89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b)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mobilier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scaun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vaccinare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/pat/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canapea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consultaţie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scaune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masă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7ED2A28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c)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tabletă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/PC/laptop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înregistrarea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vaccinării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în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RENV;</w:t>
      </w:r>
    </w:p>
    <w:p w14:paraId="507718F2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d)</w:t>
      </w:r>
      <w:proofErr w:type="spellStart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imprimantă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după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caz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404E2A5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e)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materiale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sanitare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A77888A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f)</w:t>
      </w:r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kit</w:t>
      </w:r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vaccinare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6BE039A" w14:textId="77777777" w:rsidR="001A4902" w:rsidRPr="002F2E2C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g)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acces</w:t>
      </w:r>
      <w:proofErr w:type="spellEnd"/>
      <w:proofErr w:type="gram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facil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sursa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apă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curentă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săpun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lichid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prosoape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din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hârtie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dezinfectant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mâini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29D133F" w14:textId="77777777" w:rsidR="001A4902" w:rsidRPr="001277EF" w:rsidRDefault="001A4902" w:rsidP="001A4902">
      <w:pPr>
        <w:spacing w:after="0"/>
        <w:jc w:val="both"/>
        <w:rPr>
          <w:rStyle w:val="spctbdy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Punctul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supraveghere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postvaccinare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:</w:t>
      </w:r>
    </w:p>
    <w:p w14:paraId="7EF82BBA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a)</w:t>
      </w:r>
      <w:proofErr w:type="spellStart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scaune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masă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, pat/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canapea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consultaţie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după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caz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1B28897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b)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echipament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protecţie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mască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vizieră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halat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mănuşi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92ED2D0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c)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surse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apă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potabilă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dozatoare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apă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45A33C0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d)</w:t>
      </w:r>
      <w:proofErr w:type="spellStart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trusa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urgenţă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care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conţine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cel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puţin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tensiometru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stetoscop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ser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fiziologic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branule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adrenalină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HHC,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perfuzor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38043CF" w14:textId="77777777" w:rsidR="001A4902" w:rsidRPr="001277EF" w:rsidRDefault="001A4902" w:rsidP="001A4902">
      <w:pPr>
        <w:spacing w:after="0"/>
        <w:jc w:val="both"/>
        <w:rPr>
          <w:rStyle w:val="spctbdy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Grup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sanitar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pentru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personal:</w:t>
      </w:r>
    </w:p>
    <w:p w14:paraId="1AB64E18" w14:textId="77777777" w:rsidR="001A4902" w:rsidRPr="002F2E2C" w:rsidRDefault="001A4902" w:rsidP="001A49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a)</w:t>
      </w:r>
      <w:proofErr w:type="spellStart"/>
      <w:proofErr w:type="gram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materiale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sanitare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necesare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săpun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lichid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dezinfectant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mâini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prosop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din </w:t>
      </w:r>
      <w:proofErr w:type="spellStart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hârtie</w:t>
      </w:r>
      <w:proofErr w:type="spellEnd"/>
      <w:r w:rsidRPr="002F2E2C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EDEA5CA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b)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apă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curentă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E8B23A1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c)</w:t>
      </w:r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program</w:t>
      </w:r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dezinfecţie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produse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curăţenie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AE2AAE2" w14:textId="77777777" w:rsidR="001A4902" w:rsidRPr="001277EF" w:rsidRDefault="001A4902" w:rsidP="001A4902">
      <w:pPr>
        <w:spacing w:after="0"/>
        <w:jc w:val="both"/>
        <w:rPr>
          <w:rStyle w:val="spctbdy"/>
          <w:rFonts w:ascii="Times New Roman" w:hAnsi="Times New Roman" w:cs="Times New Roman"/>
          <w:color w:val="auto"/>
          <w:sz w:val="28"/>
          <w:szCs w:val="28"/>
        </w:rPr>
      </w:pP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Grup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sanitar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pentru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populaţie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44C2804F" w14:textId="77777777" w:rsidR="001A4902" w:rsidRPr="001A4902" w:rsidRDefault="001A4902" w:rsidP="001A49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a)</w:t>
      </w:r>
      <w:proofErr w:type="spellStart"/>
      <w:proofErr w:type="gram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materiale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sanitare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necesare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săpun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lichid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dezinfectant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mâini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prosop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din </w:t>
      </w:r>
      <w:proofErr w:type="spellStart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hârtie</w:t>
      </w:r>
      <w:proofErr w:type="spellEnd"/>
      <w:r w:rsidRPr="001A4902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4C1393A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b)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apă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curentă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3BD60CE" w14:textId="77777777" w:rsidR="001A4902" w:rsidRPr="001277EF" w:rsidRDefault="001A4902" w:rsidP="001A4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c)</w:t>
      </w:r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program</w:t>
      </w:r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dezinfecţie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produse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curăţenie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33786B2" w14:textId="44F73344" w:rsidR="001A4902" w:rsidRPr="001277EF" w:rsidRDefault="002201A7" w:rsidP="001A4902">
      <w:pPr>
        <w:spacing w:after="0"/>
        <w:ind w:left="225"/>
        <w:jc w:val="both"/>
        <w:rPr>
          <w:rStyle w:val="spar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8</w:t>
      </w:r>
      <w:r w:rsidR="001A4902"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A4902"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902"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 xml:space="preserve">Kit de </w:t>
      </w:r>
      <w:proofErr w:type="spellStart"/>
      <w:r w:rsidR="001A4902"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vaccinare</w:t>
      </w:r>
      <w:r w:rsidR="001A4902" w:rsidRPr="001277EF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Kitul</w:t>
      </w:r>
      <w:proofErr w:type="spellEnd"/>
      <w:r w:rsidR="001A4902" w:rsidRPr="001277EF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 xml:space="preserve"> de </w:t>
      </w:r>
      <w:proofErr w:type="spellStart"/>
      <w:r w:rsidR="001A4902" w:rsidRPr="001277EF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vaccinare</w:t>
      </w:r>
      <w:proofErr w:type="spellEnd"/>
      <w:r w:rsidR="001A4902" w:rsidRPr="001277EF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 xml:space="preserve"> </w:t>
      </w:r>
      <w:proofErr w:type="spellStart"/>
      <w:proofErr w:type="gramStart"/>
      <w:r w:rsidR="001A4902" w:rsidRPr="001277EF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va</w:t>
      </w:r>
      <w:proofErr w:type="spellEnd"/>
      <w:proofErr w:type="gramEnd"/>
      <w:r w:rsidR="001A4902" w:rsidRPr="001277EF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 xml:space="preserve"> </w:t>
      </w:r>
      <w:proofErr w:type="spellStart"/>
      <w:r w:rsidR="001A4902" w:rsidRPr="001277EF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cuprinde</w:t>
      </w:r>
      <w:proofErr w:type="spellEnd"/>
      <w:r w:rsidR="001A4902" w:rsidRPr="001277EF">
        <w:rPr>
          <w:rStyle w:val="spar3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:</w:t>
      </w:r>
    </w:p>
    <w:p w14:paraId="04371590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Echipament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personal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protecţie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proofErr w:type="spellEnd"/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mască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FFP2;</w:t>
      </w: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(ii)</w:t>
      </w:r>
      <w:r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vizieră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(iii)</w:t>
      </w:r>
      <w:r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halat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impermeabil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1277EF">
        <w:rPr>
          <w:rStyle w:val="spctttl1"/>
          <w:rFonts w:ascii="Times New Roman" w:eastAsia="Times New Roman" w:hAnsi="Times New Roman" w:cs="Times New Roman"/>
          <w:color w:val="auto"/>
          <w:sz w:val="28"/>
          <w:szCs w:val="28"/>
        </w:rPr>
        <w:t>(iv)</w:t>
      </w:r>
      <w:r w:rsidRPr="0012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mănuşi</w:t>
      </w:r>
      <w:proofErr w:type="spellEnd"/>
      <w:r w:rsidRPr="001277EF">
        <w:rPr>
          <w:rStyle w:val="spc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042DFF3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b)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dispozitiv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măsurare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temperaturii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termoscaner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mobil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, fix;</w:t>
      </w:r>
    </w:p>
    <w:p w14:paraId="3096454F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c)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dezinfectante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suprafeţe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preferabil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tip spray);</w:t>
      </w:r>
    </w:p>
    <w:p w14:paraId="0FEDC2AA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d)</w:t>
      </w:r>
      <w:proofErr w:type="spellStart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dezinfectant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tegumente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mâini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14:paraId="2F51BADE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e)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plasture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izolarea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zonei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vaccinate);</w:t>
      </w:r>
    </w:p>
    <w:p w14:paraId="6D7A9895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f)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tăviţă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renală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33C8657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g)</w:t>
      </w:r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ace</w:t>
      </w:r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şi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seringi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3FA74FA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h)</w:t>
      </w:r>
      <w:proofErr w:type="spellStart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recipiente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deşeuri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A66453C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i</w:t>
      </w:r>
      <w:proofErr w:type="spellEnd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saci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negri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deşeuri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menajere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07ABAEF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j)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saci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galbeni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cu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pictograma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produse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biologice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netăietoare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neînţepătoare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F6215C6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k)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cutii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carton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prevăzute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în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interior cu sac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galben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din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polietilenă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marcate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cu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pictograma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pericol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biologic - cod 180103);</w:t>
      </w:r>
    </w:p>
    <w:p w14:paraId="00EA3A8E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l)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cutii</w:t>
      </w:r>
      <w:proofErr w:type="spellEnd"/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rigide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tăietoare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înţepătoare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cod 180101/180103;</w:t>
      </w:r>
    </w:p>
    <w:p w14:paraId="34D50319" w14:textId="77777777" w:rsidR="001A4902" w:rsidRPr="001277EF" w:rsidRDefault="001A4902" w:rsidP="001A4902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277EF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m)</w:t>
      </w:r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kit</w:t>
      </w:r>
      <w:proofErr w:type="gram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urgenţă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- EPIPEN (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stilou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autoinjector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preumplut</w:t>
      </w:r>
      <w:proofErr w:type="spellEnd"/>
      <w:r w:rsidRPr="001277EF">
        <w:rPr>
          <w:rStyle w:val="slitbdy"/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14:paraId="330F7B97" w14:textId="77777777" w:rsidR="002201A7" w:rsidRPr="001277EF" w:rsidRDefault="001A4902" w:rsidP="002201A7">
      <w:pPr>
        <w:spacing w:after="0"/>
        <w:ind w:left="225" w:firstLine="4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01A7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 xml:space="preserve">9. </w:t>
      </w:r>
      <w:proofErr w:type="spellStart"/>
      <w:r w:rsidR="002201A7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Formulare</w:t>
      </w:r>
      <w:proofErr w:type="spellEnd"/>
      <w:r w:rsidR="002201A7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 xml:space="preserve"> -</w:t>
      </w:r>
      <w:proofErr w:type="spellStart"/>
      <w:r w:rsidR="002201A7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chestionare</w:t>
      </w:r>
      <w:proofErr w:type="spellEnd"/>
      <w:r w:rsidR="002201A7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 xml:space="preserve"> conform OMS nr. 2171/2020 </w:t>
      </w:r>
      <w:proofErr w:type="spellStart"/>
      <w:r w:rsidR="002201A7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>Anexele</w:t>
      </w:r>
      <w:proofErr w:type="spellEnd"/>
      <w:r w:rsidR="002201A7">
        <w:rPr>
          <w:rStyle w:val="slitttl1"/>
          <w:rFonts w:ascii="Times New Roman" w:eastAsia="Times New Roman" w:hAnsi="Times New Roman" w:cs="Times New Roman"/>
          <w:color w:val="auto"/>
          <w:sz w:val="28"/>
          <w:szCs w:val="28"/>
          <w:specVanish w:val="0"/>
        </w:rPr>
        <w:t xml:space="preserve"> 1-4</w:t>
      </w:r>
    </w:p>
    <w:p w14:paraId="6AE4A1AF" w14:textId="74051AB5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601BA67A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   3.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Deţin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asociaţiei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proprietari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locatarilor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imediata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vecinătate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r w:rsidRPr="001277EF">
        <w:rPr>
          <w:rFonts w:ascii="Times New Roman" w:hAnsi="Times New Roman" w:cs="Times New Roman"/>
          <w:vanish/>
          <w:sz w:val="28"/>
          <w:szCs w:val="28"/>
          <w:lang w:val="en-US"/>
        </w:rPr>
        <w:t>&lt;LLNK 11996   114 11 201   0 28&gt;</w:t>
      </w:r>
      <w:proofErr w:type="spellStart"/>
      <w:r w:rsidRPr="001277EF">
        <w:rPr>
          <w:rFonts w:ascii="Times New Roman" w:hAnsi="Times New Roman" w:cs="Times New Roman"/>
          <w:sz w:val="28"/>
          <w:szCs w:val="28"/>
          <w:u w:val="single"/>
          <w:lang w:val="en-US"/>
        </w:rPr>
        <w:t>Legii</w:t>
      </w:r>
      <w:proofErr w:type="spellEnd"/>
      <w:r w:rsidRPr="001277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u w:val="single"/>
          <w:lang w:val="en-US"/>
        </w:rPr>
        <w:t>locuinţei</w:t>
      </w:r>
      <w:proofErr w:type="spellEnd"/>
      <w:r w:rsidRPr="001277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nr. 114/1996</w:t>
      </w: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obiective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aflate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colective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>): Da/Nu</w:t>
      </w:r>
    </w:p>
    <w:p w14:paraId="1FCE8E22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4.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obiectiv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asigurate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utilităţi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22F72D6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4.1. </w:t>
      </w:r>
      <w:proofErr w:type="spellStart"/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proofErr w:type="gram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centralizat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1555656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-  </w:t>
      </w:r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sursă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proprie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puţ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forat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fântână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hidrofor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buletin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analiză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nr. ....... din data ..............</w:t>
      </w:r>
    </w:p>
    <w:p w14:paraId="41DDC582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4.2. </w:t>
      </w:r>
      <w:proofErr w:type="spellStart"/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proofErr w:type="gram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caldă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>: - Da/Nu .................</w:t>
      </w:r>
    </w:p>
    <w:p w14:paraId="73EEE2C4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4.3. </w:t>
      </w:r>
      <w:proofErr w:type="spellStart"/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proofErr w:type="gram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racord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public;</w:t>
      </w:r>
    </w:p>
    <w:p w14:paraId="2E7E7D01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-  </w:t>
      </w:r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alt</w:t>
      </w:r>
      <w:proofErr w:type="gram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evacuare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apei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reziduale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menajere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8E5652" w14:textId="2E635209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5.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Evacuarea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deşeurilor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menajere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se face </w:t>
      </w:r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r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1277EF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</w:p>
    <w:p w14:paraId="00926228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6. Nr. </w:t>
      </w:r>
      <w:proofErr w:type="spellStart"/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angajaţi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.........</w:t>
      </w:r>
      <w:proofErr w:type="gramEnd"/>
    </w:p>
    <w:p w14:paraId="0ACC4E42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7.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Mă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angajez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respect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reglementările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specifice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domeniului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meu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E2F685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501828AA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DCE9E8" w14:textId="60ADAB89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Conducator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C006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Medic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coordonator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centru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7EF">
        <w:rPr>
          <w:rFonts w:ascii="Times New Roman" w:hAnsi="Times New Roman" w:cs="Times New Roman"/>
          <w:sz w:val="28"/>
          <w:szCs w:val="28"/>
          <w:lang w:val="en-US"/>
        </w:rPr>
        <w:t>vaccinare</w:t>
      </w:r>
      <w:proofErr w:type="spellEnd"/>
    </w:p>
    <w:p w14:paraId="3B06558E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0CEE1E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</w:t>
      </w:r>
      <w:proofErr w:type="gramEnd"/>
    </w:p>
    <w:p w14:paraId="7417E450" w14:textId="77777777" w:rsidR="001A4902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9ED529" w14:textId="77777777" w:rsidR="001A4902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6468BA" w14:textId="77777777" w:rsidR="001A4902" w:rsidRPr="001277EF" w:rsidRDefault="001A4902" w:rsidP="001A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77EF">
        <w:rPr>
          <w:rFonts w:ascii="Times New Roman" w:hAnsi="Times New Roman" w:cs="Times New Roman"/>
          <w:sz w:val="28"/>
          <w:szCs w:val="28"/>
          <w:lang w:val="en-US"/>
        </w:rPr>
        <w:t>Data ..................</w:t>
      </w:r>
      <w:proofErr w:type="gramEnd"/>
      <w:r w:rsidRPr="0012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36299C" w14:textId="77777777" w:rsidR="008B09F9" w:rsidRPr="001277EF" w:rsidRDefault="008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09F9" w:rsidRPr="001277EF" w:rsidSect="00127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46" w:right="900" w:bottom="144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6985" w14:textId="77777777" w:rsidR="00B61718" w:rsidRDefault="00B61718" w:rsidP="001277EF">
      <w:pPr>
        <w:spacing w:after="0" w:line="240" w:lineRule="auto"/>
      </w:pPr>
      <w:r>
        <w:separator/>
      </w:r>
    </w:p>
  </w:endnote>
  <w:endnote w:type="continuationSeparator" w:id="0">
    <w:p w14:paraId="4A1631D2" w14:textId="77777777" w:rsidR="00B61718" w:rsidRDefault="00B61718" w:rsidP="0012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DABD" w14:textId="77777777" w:rsidR="001277EF" w:rsidRDefault="00127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9C59" w14:textId="77777777" w:rsidR="001277EF" w:rsidRDefault="00127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4E64" w14:textId="77777777" w:rsidR="001277EF" w:rsidRDefault="0012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6B86" w14:textId="77777777" w:rsidR="00B61718" w:rsidRDefault="00B61718" w:rsidP="001277EF">
      <w:pPr>
        <w:spacing w:after="0" w:line="240" w:lineRule="auto"/>
      </w:pPr>
      <w:r>
        <w:separator/>
      </w:r>
    </w:p>
  </w:footnote>
  <w:footnote w:type="continuationSeparator" w:id="0">
    <w:p w14:paraId="0BCE34BE" w14:textId="77777777" w:rsidR="00B61718" w:rsidRDefault="00B61718" w:rsidP="0012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4C5F8" w14:textId="77777777" w:rsidR="001277EF" w:rsidRDefault="00127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736AD" w14:textId="77777777" w:rsidR="001277EF" w:rsidRDefault="00127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E382" w14:textId="77777777" w:rsidR="001277EF" w:rsidRDefault="00127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B3C"/>
    <w:multiLevelType w:val="hybridMultilevel"/>
    <w:tmpl w:val="724E7B56"/>
    <w:lvl w:ilvl="0" w:tplc="8C9A717E">
      <w:start w:val="1"/>
      <w:numFmt w:val="decimal"/>
      <w:lvlText w:val="%1."/>
      <w:lvlJc w:val="left"/>
      <w:pPr>
        <w:ind w:left="645" w:hanging="360"/>
      </w:pPr>
      <w:rPr>
        <w:rFonts w:eastAsiaTheme="minorHAnsi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6EE4020"/>
    <w:multiLevelType w:val="hybridMultilevel"/>
    <w:tmpl w:val="C2BAD7EC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BAD"/>
    <w:multiLevelType w:val="hybridMultilevel"/>
    <w:tmpl w:val="D60E7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55B4C"/>
    <w:multiLevelType w:val="hybridMultilevel"/>
    <w:tmpl w:val="B35ECFFA"/>
    <w:lvl w:ilvl="0" w:tplc="DAF6B3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D29C5"/>
    <w:multiLevelType w:val="hybridMultilevel"/>
    <w:tmpl w:val="253A7426"/>
    <w:lvl w:ilvl="0" w:tplc="438CAA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11DEF"/>
    <w:multiLevelType w:val="hybridMultilevel"/>
    <w:tmpl w:val="59B86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012D566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2"/>
    <w:rsid w:val="000C347A"/>
    <w:rsid w:val="001277EF"/>
    <w:rsid w:val="001A4902"/>
    <w:rsid w:val="00200030"/>
    <w:rsid w:val="002201A7"/>
    <w:rsid w:val="00232D87"/>
    <w:rsid w:val="00251AF5"/>
    <w:rsid w:val="0028042B"/>
    <w:rsid w:val="002F2E2C"/>
    <w:rsid w:val="00353312"/>
    <w:rsid w:val="00457C46"/>
    <w:rsid w:val="00527868"/>
    <w:rsid w:val="0058460A"/>
    <w:rsid w:val="00615A80"/>
    <w:rsid w:val="00635830"/>
    <w:rsid w:val="006D12DE"/>
    <w:rsid w:val="00795AE6"/>
    <w:rsid w:val="007A1DB7"/>
    <w:rsid w:val="008B09F9"/>
    <w:rsid w:val="008C043C"/>
    <w:rsid w:val="008E758B"/>
    <w:rsid w:val="009968C0"/>
    <w:rsid w:val="009B4AD4"/>
    <w:rsid w:val="009D1FBC"/>
    <w:rsid w:val="009D5B21"/>
    <w:rsid w:val="00A831C1"/>
    <w:rsid w:val="00B20256"/>
    <w:rsid w:val="00B61718"/>
    <w:rsid w:val="00B870E1"/>
    <w:rsid w:val="00C00602"/>
    <w:rsid w:val="00CD3A0A"/>
    <w:rsid w:val="00D22382"/>
    <w:rsid w:val="00D27C94"/>
    <w:rsid w:val="00EE3007"/>
    <w:rsid w:val="00F36167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E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D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D12DE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par3">
    <w:name w:val="s_par3"/>
    <w:basedOn w:val="DefaultParagraphFont"/>
    <w:rsid w:val="006D12D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sid w:val="006D12D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D12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9B4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B4A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4AD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4AD4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4AD4"/>
  </w:style>
  <w:style w:type="paragraph" w:styleId="PlainText">
    <w:name w:val="Plain Text"/>
    <w:basedOn w:val="Normal"/>
    <w:link w:val="PlainTextChar"/>
    <w:unhideWhenUsed/>
    <w:rsid w:val="009B4A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9B4AD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slitttl1">
    <w:name w:val="s_lit_ttl1"/>
    <w:basedOn w:val="DefaultParagraphFont"/>
    <w:rsid w:val="00B20256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B2025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B20256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eastAsia="en-GB"/>
    </w:rPr>
  </w:style>
  <w:style w:type="character" w:customStyle="1" w:styleId="sden1">
    <w:name w:val="s_den1"/>
    <w:basedOn w:val="DefaultParagraphFont"/>
    <w:rsid w:val="00B20256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9D5B21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9D5B2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D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D12DE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par3">
    <w:name w:val="s_par3"/>
    <w:basedOn w:val="DefaultParagraphFont"/>
    <w:rsid w:val="006D12D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sid w:val="006D12D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6D12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9B4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B4A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4AD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4AD4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4AD4"/>
  </w:style>
  <w:style w:type="paragraph" w:styleId="PlainText">
    <w:name w:val="Plain Text"/>
    <w:basedOn w:val="Normal"/>
    <w:link w:val="PlainTextChar"/>
    <w:unhideWhenUsed/>
    <w:rsid w:val="009B4A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9B4AD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slitttl1">
    <w:name w:val="s_lit_ttl1"/>
    <w:basedOn w:val="DefaultParagraphFont"/>
    <w:rsid w:val="00B20256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B2025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B20256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eastAsia="en-GB"/>
    </w:rPr>
  </w:style>
  <w:style w:type="character" w:customStyle="1" w:styleId="sden1">
    <w:name w:val="s_den1"/>
    <w:basedOn w:val="DefaultParagraphFont"/>
    <w:rsid w:val="00B20256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9D5B21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9D5B2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ilegis.ro/ImaginiDinActe/236260/A9000.jp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2021-02-26T10:45:00Z</dcterms:created>
  <dcterms:modified xsi:type="dcterms:W3CDTF">2021-02-26T10:45:00Z</dcterms:modified>
</cp:coreProperties>
</file>