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F8" w:rsidRPr="00DA60F8" w:rsidRDefault="00DA60F8" w:rsidP="00DA60F8">
      <w:pPr>
        <w:autoSpaceDE/>
        <w:ind w:firstLine="225"/>
        <w:jc w:val="both"/>
        <w:rPr>
          <w:rFonts w:ascii="Times New Roman" w:eastAsia="Times New Roman" w:hAnsi="Times New Roman"/>
          <w:color w:val="000000"/>
          <w:sz w:val="22"/>
          <w:szCs w:val="22"/>
        </w:rPr>
      </w:pPr>
      <w:r>
        <w:rPr>
          <w:rStyle w:val="spubttl"/>
          <w:rFonts w:ascii="Times New Roman" w:eastAsia="Times New Roman" w:hAnsi="Times New Roman"/>
          <w:sz w:val="22"/>
          <w:szCs w:val="22"/>
        </w:rPr>
        <w:t>P</w:t>
      </w:r>
      <w:r w:rsidRPr="00DA60F8">
        <w:rPr>
          <w:rStyle w:val="spubttl"/>
          <w:rFonts w:ascii="Times New Roman" w:eastAsia="Times New Roman" w:hAnsi="Times New Roman"/>
          <w:sz w:val="22"/>
          <w:szCs w:val="22"/>
        </w:rPr>
        <w:t xml:space="preserve">ublicat în  </w:t>
      </w:r>
      <w:r w:rsidRPr="00DA60F8">
        <w:rPr>
          <w:rStyle w:val="spubbdy1"/>
          <w:rFonts w:ascii="Times New Roman" w:eastAsia="Times New Roman" w:hAnsi="Times New Roman"/>
          <w:sz w:val="22"/>
          <w:szCs w:val="22"/>
        </w:rPr>
        <w:t>MONITORUL OFICIAL nr. 234 din 22 martie 2023</w:t>
      </w:r>
    </w:p>
    <w:p w:rsidR="00DA60F8" w:rsidRPr="00DA60F8" w:rsidRDefault="00DA60F8" w:rsidP="00DA60F8">
      <w:pPr>
        <w:pStyle w:val="spar"/>
        <w:jc w:val="both"/>
        <w:rPr>
          <w:color w:val="000000"/>
          <w:sz w:val="22"/>
          <w:szCs w:val="22"/>
        </w:rPr>
      </w:pPr>
      <w:r w:rsidRPr="00DA60F8">
        <w:rPr>
          <w:b/>
          <w:bCs/>
          <w:color w:val="000000"/>
          <w:sz w:val="22"/>
          <w:szCs w:val="22"/>
        </w:rPr>
        <w:t>Data intrării în vigoare 22-03-2023</w:t>
      </w:r>
    </w:p>
    <w:p w:rsidR="00DA60F8" w:rsidRPr="00DA60F8" w:rsidRDefault="00DA60F8" w:rsidP="00DA60F8">
      <w:pPr>
        <w:pStyle w:val="spar"/>
        <w:jc w:val="both"/>
        <w:rPr>
          <w:color w:val="000000"/>
          <w:sz w:val="22"/>
          <w:szCs w:val="22"/>
        </w:rPr>
      </w:pPr>
      <w:r w:rsidRPr="00DA60F8">
        <w:rPr>
          <w:b/>
          <w:bCs/>
          <w:color w:val="000000"/>
          <w:sz w:val="22"/>
          <w:szCs w:val="22"/>
        </w:rPr>
        <w:t>Formă consolidată valabilă la data 13-06-2023</w:t>
      </w:r>
    </w:p>
    <w:p w:rsidR="00DA60F8" w:rsidRDefault="00DA60F8" w:rsidP="00DA60F8">
      <w:pPr>
        <w:autoSpaceDE/>
        <w:jc w:val="both"/>
        <w:rPr>
          <w:rStyle w:val="spar3"/>
          <w:rFonts w:ascii="Times New Roman" w:eastAsia="Times New Roman" w:hAnsi="Times New Roman"/>
          <w:sz w:val="22"/>
          <w:szCs w:val="22"/>
        </w:rPr>
      </w:pPr>
    </w:p>
    <w:p w:rsidR="00DA60F8" w:rsidRPr="00DA60F8" w:rsidRDefault="00DA60F8" w:rsidP="00DA60F8">
      <w:pPr>
        <w:autoSpaceDE/>
        <w:jc w:val="both"/>
        <w:rPr>
          <w:rFonts w:ascii="Times New Roman" w:eastAsia="Times New Roman" w:hAnsi="Times New Roman"/>
          <w:color w:val="000000"/>
          <w:sz w:val="22"/>
          <w:szCs w:val="22"/>
        </w:rPr>
      </w:pPr>
      <w:r w:rsidRPr="00DA60F8">
        <w:rPr>
          <w:rStyle w:val="spar3"/>
          <w:rFonts w:ascii="Times New Roman" w:eastAsia="Times New Roman" w:hAnsi="Times New Roman"/>
          <w:sz w:val="22"/>
          <w:szCs w:val="22"/>
          <w:specVanish w:val="0"/>
        </w:rPr>
        <w:t xml:space="preserve">Forma consolidată a </w:t>
      </w:r>
      <w:r w:rsidRPr="00DA60F8">
        <w:rPr>
          <w:rStyle w:val="spar3"/>
          <w:rFonts w:ascii="Times New Roman" w:eastAsia="Times New Roman" w:hAnsi="Times New Roman"/>
          <w:color w:val="0000FF"/>
          <w:sz w:val="22"/>
          <w:szCs w:val="22"/>
          <w:u w:val="single"/>
          <w:specVanish w:val="0"/>
        </w:rPr>
        <w:t>ORDINULUI nr. 774 din 17 martie 2023</w:t>
      </w:r>
      <w:r w:rsidRPr="00DA60F8">
        <w:rPr>
          <w:rStyle w:val="spar3"/>
          <w:rFonts w:ascii="Times New Roman" w:eastAsia="Times New Roman" w:hAnsi="Times New Roman"/>
          <w:sz w:val="22"/>
          <w:szCs w:val="22"/>
          <w:specVanish w:val="0"/>
        </w:rPr>
        <w:t xml:space="preserve">, publicat în Monitorul Oficial nr. 234 din 22 martie 2023, la data de 13 Iunie 2023 este realizată prin includerea modificărilor și completărilor aduse de: </w:t>
      </w:r>
      <w:r w:rsidRPr="00DA60F8">
        <w:rPr>
          <w:rStyle w:val="spar3"/>
          <w:rFonts w:ascii="Times New Roman" w:eastAsia="Times New Roman" w:hAnsi="Times New Roman"/>
          <w:color w:val="0000FF"/>
          <w:sz w:val="22"/>
          <w:szCs w:val="22"/>
          <w:u w:val="single"/>
          <w:specVanish w:val="0"/>
        </w:rPr>
        <w:t>ORDINUL nr. 983 din 30 martie 2023</w:t>
      </w:r>
      <w:r w:rsidRPr="00DA60F8">
        <w:rPr>
          <w:rStyle w:val="spar3"/>
          <w:rFonts w:ascii="Times New Roman" w:eastAsia="Times New Roman" w:hAnsi="Times New Roman"/>
          <w:sz w:val="22"/>
          <w:szCs w:val="22"/>
          <w:specVanish w:val="0"/>
        </w:rPr>
        <w:t xml:space="preserve">; </w:t>
      </w:r>
      <w:r w:rsidRPr="00DA60F8">
        <w:rPr>
          <w:rStyle w:val="spar3"/>
          <w:rFonts w:ascii="Times New Roman" w:eastAsia="Times New Roman" w:hAnsi="Times New Roman"/>
          <w:color w:val="0000FF"/>
          <w:sz w:val="22"/>
          <w:szCs w:val="22"/>
          <w:u w:val="single"/>
          <w:specVanish w:val="0"/>
        </w:rPr>
        <w:t>ORDINUL nr. 1.763 din 22 mai 2023</w:t>
      </w:r>
      <w:r w:rsidRPr="00DA60F8">
        <w:rPr>
          <w:rStyle w:val="spar3"/>
          <w:rFonts w:ascii="Times New Roman" w:eastAsia="Times New Roman" w:hAnsi="Times New Roman"/>
          <w:sz w:val="22"/>
          <w:szCs w:val="22"/>
          <w:specVanish w:val="0"/>
        </w:rPr>
        <w:t xml:space="preserve">; </w:t>
      </w:r>
      <w:r w:rsidRPr="00DA60F8">
        <w:rPr>
          <w:rStyle w:val="spar3"/>
          <w:rFonts w:ascii="Times New Roman" w:eastAsia="Times New Roman" w:hAnsi="Times New Roman"/>
          <w:color w:val="0000FF"/>
          <w:sz w:val="22"/>
          <w:szCs w:val="22"/>
          <w:u w:val="single"/>
          <w:specVanish w:val="0"/>
        </w:rPr>
        <w:t>ORDINUL nr. 1.970 din 12 iunie 2023</w:t>
      </w:r>
      <w:r w:rsidRPr="00DA60F8">
        <w:rPr>
          <w:rStyle w:val="spar3"/>
          <w:rFonts w:ascii="Times New Roman" w:eastAsia="Times New Roman" w:hAnsi="Times New Roman"/>
          <w:sz w:val="22"/>
          <w:szCs w:val="22"/>
          <w:specVanish w:val="0"/>
        </w:rPr>
        <w:t>.</w:t>
      </w:r>
    </w:p>
    <w:p w:rsidR="00DA60F8" w:rsidRPr="00DA60F8" w:rsidRDefault="00DA60F8" w:rsidP="00DA60F8">
      <w:pPr>
        <w:pStyle w:val="spar"/>
        <w:jc w:val="both"/>
        <w:rPr>
          <w:color w:val="000000"/>
          <w:sz w:val="22"/>
          <w:szCs w:val="22"/>
        </w:rPr>
      </w:pPr>
      <w:r w:rsidRPr="00DA60F8">
        <w:rPr>
          <w:color w:val="000000"/>
          <w:sz w:val="22"/>
          <w:szCs w:val="22"/>
        </w:rPr>
        <w:t xml:space="preserve">Conţinutul acestui act aparţine exclusiv S.C. Centrul Teritorial de Calcul Electronic S.A. Piatra-Neamţ şi nu este un document cu caracter oficial, fiind destinat informării utilizatorilor. </w:t>
      </w:r>
    </w:p>
    <w:p w:rsidR="00DA60F8" w:rsidRPr="00DA60F8" w:rsidRDefault="00DA60F8" w:rsidP="00DA60F8">
      <w:pPr>
        <w:pStyle w:val="spar"/>
        <w:jc w:val="both"/>
        <w:rPr>
          <w:color w:val="000000"/>
          <w:sz w:val="22"/>
          <w:szCs w:val="22"/>
        </w:rPr>
      </w:pPr>
      <w:r w:rsidRPr="00DA60F8">
        <w:rPr>
          <w:color w:val="000000"/>
          <w:sz w:val="22"/>
          <w:szCs w:val="22"/>
        </w:rPr>
        <w:t>Văzând Referatul de aprobare al Direcţiei generale de asistenţă medicală din cadrul Ministerului Sănătăţii cu nr. A.R. 5.385/2023,</w:t>
      </w:r>
    </w:p>
    <w:p w:rsidR="00DA60F8" w:rsidRPr="00DA60F8" w:rsidRDefault="00DA60F8" w:rsidP="00DA60F8">
      <w:pPr>
        <w:autoSpaceDE/>
        <w:ind w:left="225"/>
        <w:jc w:val="both"/>
        <w:rPr>
          <w:rStyle w:val="spar3"/>
          <w:rFonts w:ascii="Times New Roman" w:eastAsia="Times New Roman" w:hAnsi="Times New Roman"/>
          <w:sz w:val="22"/>
          <w:szCs w:val="22"/>
        </w:rPr>
      </w:pPr>
      <w:r w:rsidRPr="00DA60F8">
        <w:rPr>
          <w:rStyle w:val="spar3"/>
          <w:rFonts w:ascii="Times New Roman" w:eastAsia="Times New Roman" w:hAnsi="Times New Roman"/>
          <w:sz w:val="22"/>
          <w:szCs w:val="22"/>
          <w:specVanish w:val="0"/>
        </w:rPr>
        <w:t>având în vedere:</w:t>
      </w:r>
    </w:p>
    <w:p w:rsidR="00DA60F8" w:rsidRPr="00DA60F8" w:rsidRDefault="00DA60F8" w:rsidP="00DA60F8">
      <w:pPr>
        <w:autoSpaceDE/>
        <w:ind w:left="225"/>
        <w:jc w:val="both"/>
        <w:rPr>
          <w:rFonts w:ascii="Times New Roman" w:hAnsi="Times New Roman"/>
          <w:sz w:val="22"/>
          <w:szCs w:val="22"/>
        </w:rPr>
      </w:pPr>
      <w:r w:rsidRPr="00DA60F8">
        <w:rPr>
          <w:rStyle w:val="slinttl1"/>
          <w:rFonts w:ascii="Times New Roman" w:eastAsia="Times New Roman" w:hAnsi="Times New Roman"/>
          <w:sz w:val="22"/>
          <w:szCs w:val="22"/>
        </w:rPr>
        <w:t>– </w:t>
      </w:r>
      <w:r w:rsidRPr="00DA60F8">
        <w:rPr>
          <w:rStyle w:val="slinbdy"/>
          <w:rFonts w:ascii="Times New Roman" w:eastAsia="Times New Roman" w:hAnsi="Times New Roman"/>
          <w:sz w:val="22"/>
          <w:szCs w:val="22"/>
        </w:rPr>
        <w:t xml:space="preserve">prevederile </w:t>
      </w:r>
      <w:r w:rsidRPr="00DA60F8">
        <w:rPr>
          <w:rStyle w:val="slinbdy"/>
          <w:rFonts w:ascii="Times New Roman" w:eastAsia="Times New Roman" w:hAnsi="Times New Roman"/>
          <w:color w:val="0000FF"/>
          <w:sz w:val="22"/>
          <w:szCs w:val="22"/>
          <w:u w:val="single"/>
        </w:rPr>
        <w:t>Legii nr. 263/2004</w:t>
      </w:r>
      <w:r w:rsidRPr="00DA60F8">
        <w:rPr>
          <w:rStyle w:val="slinbdy"/>
          <w:rFonts w:ascii="Times New Roman" w:eastAsia="Times New Roman" w:hAnsi="Times New Roman"/>
          <w:sz w:val="22"/>
          <w:szCs w:val="22"/>
        </w:rPr>
        <w:t xml:space="preserve"> privind asigurarea continuităţii asistenţei medicale prin centrele de permanenţă, cu modificările şi completările ulterioare;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nttl1"/>
          <w:rFonts w:ascii="Times New Roman" w:eastAsia="Times New Roman" w:hAnsi="Times New Roman"/>
          <w:sz w:val="22"/>
          <w:szCs w:val="22"/>
        </w:rPr>
        <w:t>– </w:t>
      </w:r>
      <w:r w:rsidRPr="00DA60F8">
        <w:rPr>
          <w:rStyle w:val="slinbdy"/>
          <w:rFonts w:ascii="Times New Roman" w:eastAsia="Times New Roman" w:hAnsi="Times New Roman"/>
          <w:sz w:val="22"/>
          <w:szCs w:val="22"/>
        </w:rPr>
        <w:t xml:space="preserve">prevederile </w:t>
      </w:r>
      <w:r w:rsidRPr="00DA60F8">
        <w:rPr>
          <w:rStyle w:val="slinbdy"/>
          <w:rFonts w:ascii="Times New Roman" w:eastAsia="Times New Roman" w:hAnsi="Times New Roman"/>
          <w:color w:val="0000FF"/>
          <w:sz w:val="22"/>
          <w:szCs w:val="22"/>
          <w:u w:val="single"/>
        </w:rPr>
        <w:t>art. 67 lit. e)</w:t>
      </w:r>
      <w:r w:rsidRPr="00DA60F8">
        <w:rPr>
          <w:rStyle w:val="slinbdy"/>
          <w:rFonts w:ascii="Times New Roman" w:eastAsia="Times New Roman" w:hAnsi="Times New Roman"/>
          <w:sz w:val="22"/>
          <w:szCs w:val="22"/>
        </w:rPr>
        <w:t xml:space="preserve">, </w:t>
      </w:r>
      <w:r w:rsidRPr="00DA60F8">
        <w:rPr>
          <w:rStyle w:val="slinbdy"/>
          <w:rFonts w:ascii="Times New Roman" w:eastAsia="Times New Roman" w:hAnsi="Times New Roman"/>
          <w:color w:val="0000FF"/>
          <w:sz w:val="22"/>
          <w:szCs w:val="22"/>
          <w:u w:val="single"/>
        </w:rPr>
        <w:t>art. 70</w:t>
      </w:r>
      <w:r w:rsidRPr="00DA60F8">
        <w:rPr>
          <w:rStyle w:val="slinbdy"/>
          <w:rFonts w:ascii="Times New Roman" w:eastAsia="Times New Roman" w:hAnsi="Times New Roman"/>
          <w:sz w:val="22"/>
          <w:szCs w:val="22"/>
        </w:rPr>
        <w:t xml:space="preserve"> şi </w:t>
      </w:r>
      <w:r w:rsidRPr="00DA60F8">
        <w:rPr>
          <w:rStyle w:val="slinbdy"/>
          <w:rFonts w:ascii="Times New Roman" w:eastAsia="Times New Roman" w:hAnsi="Times New Roman"/>
          <w:color w:val="0000FF"/>
          <w:sz w:val="22"/>
          <w:szCs w:val="22"/>
          <w:u w:val="single"/>
        </w:rPr>
        <w:t>78 din Legea nr. 95/2006</w:t>
      </w:r>
      <w:r w:rsidRPr="00DA60F8">
        <w:rPr>
          <w:rStyle w:val="slinbdy"/>
          <w:rFonts w:ascii="Times New Roman" w:eastAsia="Times New Roman" w:hAnsi="Times New Roman"/>
          <w:sz w:val="22"/>
          <w:szCs w:val="22"/>
        </w:rPr>
        <w:t xml:space="preserve"> privind reforma în domeniul sănătăţii, republicată, cu modificările şi completările ulterioare,</w:t>
      </w:r>
    </w:p>
    <w:p w:rsidR="00DA60F8" w:rsidRPr="00DA60F8" w:rsidRDefault="00DA60F8" w:rsidP="00DA60F8">
      <w:pPr>
        <w:autoSpaceDE/>
        <w:jc w:val="both"/>
        <w:rPr>
          <w:rFonts w:ascii="Times New Roman" w:eastAsia="Times New Roman" w:hAnsi="Times New Roman"/>
          <w:color w:val="000000"/>
          <w:sz w:val="22"/>
          <w:szCs w:val="22"/>
        </w:rPr>
      </w:pPr>
      <w:r w:rsidRPr="00DA60F8">
        <w:rPr>
          <w:rStyle w:val="spar3"/>
          <w:rFonts w:ascii="Times New Roman" w:eastAsia="Times New Roman" w:hAnsi="Times New Roman"/>
          <w:sz w:val="22"/>
          <w:szCs w:val="22"/>
          <w:specVanish w:val="0"/>
        </w:rPr>
        <w:t xml:space="preserve">în temeiul prevederilor </w:t>
      </w:r>
      <w:r w:rsidRPr="00DA60F8">
        <w:rPr>
          <w:rStyle w:val="spar3"/>
          <w:rFonts w:ascii="Times New Roman" w:eastAsia="Times New Roman" w:hAnsi="Times New Roman"/>
          <w:color w:val="0000FF"/>
          <w:sz w:val="22"/>
          <w:szCs w:val="22"/>
          <w:u w:val="single"/>
          <w:specVanish w:val="0"/>
        </w:rPr>
        <w:t>art. 7 alin. (4) din Hotărârea Guvernului nr. 144/2010</w:t>
      </w:r>
      <w:r w:rsidRPr="00DA60F8">
        <w:rPr>
          <w:rStyle w:val="spar3"/>
          <w:rFonts w:ascii="Times New Roman" w:eastAsia="Times New Roman" w:hAnsi="Times New Roman"/>
          <w:sz w:val="22"/>
          <w:szCs w:val="22"/>
          <w:specVanish w:val="0"/>
        </w:rPr>
        <w:t xml:space="preserve"> privind organizarea şi funcţionarea Ministerului Sănătăţii, cu modificările şi completările ulterioare,</w:t>
      </w:r>
    </w:p>
    <w:p w:rsidR="00DA60F8" w:rsidRPr="00DA60F8" w:rsidRDefault="00DA60F8" w:rsidP="00DA60F8">
      <w:pPr>
        <w:pStyle w:val="spar"/>
        <w:jc w:val="both"/>
        <w:rPr>
          <w:color w:val="000000"/>
          <w:sz w:val="22"/>
          <w:szCs w:val="22"/>
        </w:rPr>
      </w:pPr>
      <w:r w:rsidRPr="00DA60F8">
        <w:rPr>
          <w:color w:val="000000"/>
          <w:sz w:val="22"/>
          <w:szCs w:val="22"/>
        </w:rPr>
        <w:t>ministrul sănătăţii emite următorul ordin:</w:t>
      </w:r>
    </w:p>
    <w:p w:rsidR="00DA60F8" w:rsidRPr="00DA60F8" w:rsidRDefault="00DA60F8" w:rsidP="00DA60F8">
      <w:pPr>
        <w:pStyle w:val="sartttl"/>
        <w:jc w:val="both"/>
        <w:rPr>
          <w:rFonts w:ascii="Times New Roman" w:hAnsi="Times New Roman"/>
          <w:sz w:val="22"/>
          <w:szCs w:val="22"/>
        </w:rPr>
      </w:pPr>
      <w:r w:rsidRPr="00DA60F8">
        <w:rPr>
          <w:rFonts w:ascii="Times New Roman" w:hAnsi="Times New Roman"/>
          <w:sz w:val="22"/>
          <w:szCs w:val="22"/>
        </w:rPr>
        <w:t>Articolul 1</w:t>
      </w:r>
    </w:p>
    <w:p w:rsidR="00DA60F8" w:rsidRPr="00DA60F8" w:rsidRDefault="00DA60F8" w:rsidP="00DA60F8">
      <w:pPr>
        <w:pStyle w:val="sartden"/>
        <w:jc w:val="both"/>
        <w:rPr>
          <w:rFonts w:ascii="Times New Roman" w:hAnsi="Times New Roman"/>
          <w:sz w:val="22"/>
          <w:szCs w:val="22"/>
        </w:rPr>
      </w:pPr>
      <w:r w:rsidRPr="00DA60F8">
        <w:rPr>
          <w:rStyle w:val="spar3"/>
          <w:rFonts w:ascii="Times New Roman" w:hAnsi="Times New Roman"/>
          <w:b w:val="0"/>
          <w:bCs w:val="0"/>
          <w:sz w:val="22"/>
          <w:szCs w:val="22"/>
          <w:specVanish w:val="0"/>
        </w:rPr>
        <w:t xml:space="preserve">Se aprobă </w:t>
      </w:r>
      <w:r w:rsidRPr="00DA60F8">
        <w:rPr>
          <w:rStyle w:val="spar3"/>
          <w:rFonts w:ascii="Times New Roman" w:hAnsi="Times New Roman"/>
          <w:b w:val="0"/>
          <w:bCs w:val="0"/>
          <w:color w:val="0000FF"/>
          <w:sz w:val="22"/>
          <w:szCs w:val="22"/>
          <w:u w:val="single"/>
          <w:specVanish w:val="0"/>
        </w:rPr>
        <w:t>Normele metodologice</w:t>
      </w:r>
      <w:r w:rsidRPr="00DA60F8">
        <w:rPr>
          <w:rStyle w:val="spar3"/>
          <w:rFonts w:ascii="Times New Roman" w:hAnsi="Times New Roman"/>
          <w:b w:val="0"/>
          <w:bCs w:val="0"/>
          <w:sz w:val="22"/>
          <w:szCs w:val="22"/>
          <w:specVanish w:val="0"/>
        </w:rPr>
        <w:t xml:space="preserve"> privind asigurarea continuităţii asistenţei medicale primare prin centrele de permanenţă, prevăzute în </w:t>
      </w:r>
      <w:r w:rsidRPr="00DA60F8">
        <w:rPr>
          <w:rStyle w:val="spar3"/>
          <w:rFonts w:ascii="Times New Roman" w:hAnsi="Times New Roman"/>
          <w:b w:val="0"/>
          <w:bCs w:val="0"/>
          <w:color w:val="0000FF"/>
          <w:sz w:val="22"/>
          <w:szCs w:val="22"/>
          <w:u w:val="single"/>
          <w:specVanish w:val="0"/>
        </w:rPr>
        <w:t>anexa</w:t>
      </w:r>
      <w:r w:rsidRPr="00DA60F8">
        <w:rPr>
          <w:rStyle w:val="spar3"/>
          <w:rFonts w:ascii="Times New Roman" w:hAnsi="Times New Roman"/>
          <w:b w:val="0"/>
          <w:bCs w:val="0"/>
          <w:sz w:val="22"/>
          <w:szCs w:val="22"/>
          <w:specVanish w:val="0"/>
        </w:rPr>
        <w:t xml:space="preserve">*) care face parte integrantă din prezentul ordin.*) </w:t>
      </w:r>
      <w:r w:rsidRPr="00DA60F8">
        <w:rPr>
          <w:rStyle w:val="spar3"/>
          <w:rFonts w:ascii="Times New Roman" w:hAnsi="Times New Roman"/>
          <w:b w:val="0"/>
          <w:bCs w:val="0"/>
          <w:color w:val="0000FF"/>
          <w:sz w:val="22"/>
          <w:szCs w:val="22"/>
          <w:u w:val="single"/>
          <w:specVanish w:val="0"/>
        </w:rPr>
        <w:t>Anexa</w:t>
      </w:r>
      <w:r w:rsidRPr="00DA60F8">
        <w:rPr>
          <w:rStyle w:val="spar3"/>
          <w:rFonts w:ascii="Times New Roman" w:hAnsi="Times New Roman"/>
          <w:b w:val="0"/>
          <w:bCs w:val="0"/>
          <w:sz w:val="22"/>
          <w:szCs w:val="22"/>
          <w:specVanish w:val="0"/>
        </w:rPr>
        <w:t xml:space="preserve"> se publică în Monitorul Oficial al României, Partea I, nr. 234 bis, care se poate achiziţiona de la Centrul pentru relaţii cu publicul din şos. Panduri nr. 1, bloc P33, parter, sectorul 5, Bucureşti.</w:t>
      </w:r>
    </w:p>
    <w:p w:rsidR="00DA60F8" w:rsidRPr="00DA60F8" w:rsidRDefault="00DA60F8" w:rsidP="00DA60F8">
      <w:pPr>
        <w:pStyle w:val="sartttl"/>
        <w:jc w:val="both"/>
        <w:rPr>
          <w:rFonts w:ascii="Times New Roman" w:hAnsi="Times New Roman"/>
          <w:sz w:val="22"/>
          <w:szCs w:val="22"/>
        </w:rPr>
      </w:pPr>
      <w:r w:rsidRPr="00DA60F8">
        <w:rPr>
          <w:rFonts w:ascii="Times New Roman" w:hAnsi="Times New Roman"/>
          <w:sz w:val="22"/>
          <w:szCs w:val="22"/>
        </w:rPr>
        <w:t>Articolul 2</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Direcţiile de specialitate ale Ministerului Sănătăţii, Casa Naţională de Asigurări de Sănătate, direcţiile de sănătate publică judeţene şi a municipiului Bucureşti, casele de asigurări de sănătate judeţene şi a municipiului Bucureşti, autorităţile administraţiei publice locale, precum şi personalul medical implicat în asigurarea continuităţii asistenţei medicale primare prin centrele de permanenţă vor duce la îndeplinire prevederile prezentului ordin.</w:t>
      </w:r>
    </w:p>
    <w:p w:rsidR="00DA60F8" w:rsidRPr="00DA60F8" w:rsidRDefault="00DA60F8" w:rsidP="00DA60F8">
      <w:pPr>
        <w:pStyle w:val="sartttl"/>
        <w:jc w:val="both"/>
        <w:rPr>
          <w:rFonts w:ascii="Times New Roman" w:hAnsi="Times New Roman"/>
          <w:sz w:val="22"/>
          <w:szCs w:val="22"/>
        </w:rPr>
      </w:pPr>
      <w:r w:rsidRPr="00DA60F8">
        <w:rPr>
          <w:rFonts w:ascii="Times New Roman" w:hAnsi="Times New Roman"/>
          <w:sz w:val="22"/>
          <w:szCs w:val="22"/>
        </w:rPr>
        <w:t>Articolul 3</w:t>
      </w:r>
    </w:p>
    <w:p w:rsidR="00DA60F8" w:rsidRPr="00DA60F8" w:rsidRDefault="00DA60F8" w:rsidP="00DA60F8">
      <w:pPr>
        <w:pStyle w:val="sartden"/>
        <w:jc w:val="both"/>
        <w:rPr>
          <w:rFonts w:ascii="Times New Roman" w:hAnsi="Times New Roman"/>
          <w:sz w:val="22"/>
          <w:szCs w:val="22"/>
        </w:rPr>
      </w:pPr>
      <w:r w:rsidRPr="00DA60F8">
        <w:rPr>
          <w:rStyle w:val="spar3"/>
          <w:rFonts w:ascii="Times New Roman" w:hAnsi="Times New Roman"/>
          <w:b w:val="0"/>
          <w:bCs w:val="0"/>
          <w:sz w:val="22"/>
          <w:szCs w:val="22"/>
          <w:specVanish w:val="0"/>
        </w:rPr>
        <w:t xml:space="preserve">La data intrării în vigoare a prezentului ordin se abrogă </w:t>
      </w:r>
      <w:r w:rsidRPr="00DA60F8">
        <w:rPr>
          <w:rStyle w:val="spar3"/>
          <w:rFonts w:ascii="Times New Roman" w:hAnsi="Times New Roman"/>
          <w:b w:val="0"/>
          <w:bCs w:val="0"/>
          <w:color w:val="0000FF"/>
          <w:sz w:val="22"/>
          <w:szCs w:val="22"/>
          <w:u w:val="single"/>
          <w:specVanish w:val="0"/>
        </w:rPr>
        <w:t>Ordinul ministrului sănătăţii şi al ministrului administraţiei şi internelor nr. 697/112/2011</w:t>
      </w:r>
      <w:r w:rsidRPr="00DA60F8">
        <w:rPr>
          <w:rStyle w:val="spar3"/>
          <w:rFonts w:ascii="Times New Roman" w:hAnsi="Times New Roman"/>
          <w:b w:val="0"/>
          <w:bCs w:val="0"/>
          <w:sz w:val="22"/>
          <w:szCs w:val="22"/>
          <w:specVanish w:val="0"/>
        </w:rPr>
        <w:t xml:space="preserve"> pentru aprobarea </w:t>
      </w:r>
      <w:r w:rsidRPr="00DA60F8">
        <w:rPr>
          <w:rStyle w:val="spar3"/>
          <w:rFonts w:ascii="Times New Roman" w:hAnsi="Times New Roman"/>
          <w:b w:val="0"/>
          <w:bCs w:val="0"/>
          <w:color w:val="0000FF"/>
          <w:sz w:val="22"/>
          <w:szCs w:val="22"/>
          <w:u w:val="single"/>
          <w:specVanish w:val="0"/>
        </w:rPr>
        <w:t>Normelor metodologice</w:t>
      </w:r>
      <w:r w:rsidRPr="00DA60F8">
        <w:rPr>
          <w:rStyle w:val="spar3"/>
          <w:rFonts w:ascii="Times New Roman" w:hAnsi="Times New Roman"/>
          <w:b w:val="0"/>
          <w:bCs w:val="0"/>
          <w:sz w:val="22"/>
          <w:szCs w:val="22"/>
          <w:specVanish w:val="0"/>
        </w:rPr>
        <w:t xml:space="preserve"> cu privire la asigurarea continuităţii asistenţei medicale primare prin centrele de permanenţă, publicat în Monitorul Oficial al României, Partea I, nr. 389 din 2 iunie 2011, cu modificările şi completările ulterioare.</w:t>
      </w:r>
    </w:p>
    <w:p w:rsidR="00DA60F8" w:rsidRPr="00DA60F8" w:rsidRDefault="00DA60F8" w:rsidP="00DA60F8">
      <w:pPr>
        <w:pStyle w:val="sartttl"/>
        <w:jc w:val="both"/>
        <w:rPr>
          <w:rFonts w:ascii="Times New Roman" w:hAnsi="Times New Roman"/>
          <w:sz w:val="22"/>
          <w:szCs w:val="22"/>
        </w:rPr>
      </w:pPr>
      <w:r w:rsidRPr="00DA60F8">
        <w:rPr>
          <w:rFonts w:ascii="Times New Roman" w:hAnsi="Times New Roman"/>
          <w:sz w:val="22"/>
          <w:szCs w:val="22"/>
        </w:rPr>
        <w:t>Articolul 4</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Prezentul ordin se publică în Monitorul Oficial al României, Partea I.</w:t>
      </w:r>
    </w:p>
    <w:p w:rsidR="00DA60F8" w:rsidRPr="00DA60F8" w:rsidRDefault="00DA60F8" w:rsidP="00DA60F8">
      <w:pPr>
        <w:pStyle w:val="ssmn"/>
        <w:rPr>
          <w:color w:val="000000"/>
          <w:sz w:val="22"/>
          <w:szCs w:val="22"/>
        </w:rPr>
      </w:pPr>
      <w:r w:rsidRPr="00DA60F8">
        <w:rPr>
          <w:color w:val="000000"/>
          <w:sz w:val="22"/>
          <w:szCs w:val="22"/>
        </w:rPr>
        <w:t xml:space="preserve">  </w:t>
      </w:r>
    </w:p>
    <w:p w:rsidR="00DA60F8" w:rsidRPr="00DA60F8" w:rsidRDefault="00DA60F8" w:rsidP="00DA60F8">
      <w:pPr>
        <w:autoSpaceDE/>
        <w:jc w:val="center"/>
        <w:rPr>
          <w:rFonts w:ascii="Times New Roman" w:eastAsia="Times New Roman" w:hAnsi="Times New Roman"/>
          <w:b/>
          <w:bCs/>
          <w:color w:val="24689B"/>
          <w:sz w:val="22"/>
          <w:szCs w:val="22"/>
        </w:rPr>
      </w:pPr>
      <w:r w:rsidRPr="00DA60F8">
        <w:rPr>
          <w:rFonts w:ascii="Times New Roman" w:eastAsia="Times New Roman" w:hAnsi="Times New Roman"/>
          <w:b/>
          <w:bCs/>
          <w:color w:val="24689B"/>
          <w:sz w:val="22"/>
          <w:szCs w:val="22"/>
        </w:rPr>
        <w:t> p. Ministrul sănătăţii,</w:t>
      </w:r>
    </w:p>
    <w:p w:rsidR="00DA60F8" w:rsidRPr="00DA60F8" w:rsidRDefault="00DA60F8" w:rsidP="00DA60F8">
      <w:pPr>
        <w:autoSpaceDE/>
        <w:jc w:val="center"/>
        <w:rPr>
          <w:rFonts w:ascii="Times New Roman" w:eastAsia="Times New Roman" w:hAnsi="Times New Roman"/>
          <w:b/>
          <w:bCs/>
          <w:color w:val="24689B"/>
          <w:sz w:val="22"/>
          <w:szCs w:val="22"/>
        </w:rPr>
      </w:pPr>
      <w:r w:rsidRPr="00DA60F8">
        <w:rPr>
          <w:rFonts w:ascii="Times New Roman" w:eastAsia="Times New Roman" w:hAnsi="Times New Roman"/>
          <w:b/>
          <w:bCs/>
          <w:color w:val="24689B"/>
          <w:sz w:val="22"/>
          <w:szCs w:val="22"/>
        </w:rPr>
        <w:t> Adriana Pistol,</w:t>
      </w:r>
    </w:p>
    <w:p w:rsidR="00DA60F8" w:rsidRPr="00DA60F8" w:rsidRDefault="00DA60F8" w:rsidP="00DA60F8">
      <w:pPr>
        <w:autoSpaceDE/>
        <w:jc w:val="center"/>
        <w:rPr>
          <w:rFonts w:ascii="Times New Roman" w:eastAsia="Times New Roman" w:hAnsi="Times New Roman"/>
          <w:b/>
          <w:bCs/>
          <w:color w:val="24689B"/>
          <w:sz w:val="22"/>
          <w:szCs w:val="22"/>
        </w:rPr>
      </w:pPr>
      <w:r w:rsidRPr="00DA60F8">
        <w:rPr>
          <w:rFonts w:ascii="Times New Roman" w:eastAsia="Times New Roman" w:hAnsi="Times New Roman"/>
          <w:b/>
          <w:bCs/>
          <w:color w:val="24689B"/>
          <w:sz w:val="22"/>
          <w:szCs w:val="22"/>
        </w:rPr>
        <w:t> secretar de stat</w:t>
      </w:r>
    </w:p>
    <w:p w:rsidR="00DA60F8" w:rsidRPr="00DA60F8" w:rsidRDefault="00DA60F8" w:rsidP="00DA60F8">
      <w:pPr>
        <w:pStyle w:val="spar"/>
        <w:jc w:val="both"/>
        <w:rPr>
          <w:color w:val="000000"/>
          <w:sz w:val="22"/>
          <w:szCs w:val="22"/>
        </w:rPr>
      </w:pPr>
      <w:r w:rsidRPr="00DA60F8">
        <w:rPr>
          <w:color w:val="000000"/>
          <w:sz w:val="22"/>
          <w:szCs w:val="22"/>
        </w:rPr>
        <w:t>Bucureşti, 17 martie 2023.</w:t>
      </w:r>
    </w:p>
    <w:p w:rsidR="00DA60F8" w:rsidRPr="00DA60F8" w:rsidRDefault="00DA60F8" w:rsidP="00DA60F8">
      <w:pPr>
        <w:pStyle w:val="spar"/>
        <w:jc w:val="both"/>
        <w:rPr>
          <w:color w:val="000000"/>
          <w:sz w:val="22"/>
          <w:szCs w:val="22"/>
        </w:rPr>
      </w:pPr>
      <w:r w:rsidRPr="00DA60F8">
        <w:rPr>
          <w:color w:val="000000"/>
          <w:sz w:val="22"/>
          <w:szCs w:val="22"/>
        </w:rPr>
        <w:t>Nr. 774.</w:t>
      </w: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Default="00DA60F8" w:rsidP="00DA60F8">
      <w:pPr>
        <w:pStyle w:val="sanxttl"/>
        <w:rPr>
          <w:rFonts w:ascii="Times New Roman" w:hAnsi="Times New Roman"/>
          <w:sz w:val="22"/>
          <w:szCs w:val="22"/>
        </w:rPr>
      </w:pPr>
    </w:p>
    <w:p w:rsidR="00DA60F8" w:rsidRPr="00DA60F8" w:rsidRDefault="00DA60F8" w:rsidP="00DA60F8">
      <w:pPr>
        <w:pStyle w:val="sanxttl"/>
        <w:rPr>
          <w:rStyle w:val="sanxbdy"/>
          <w:rFonts w:ascii="Times New Roman" w:hAnsi="Times New Roman"/>
          <w:b w:val="0"/>
          <w:bCs w:val="0"/>
          <w:sz w:val="22"/>
          <w:szCs w:val="22"/>
        </w:rPr>
      </w:pPr>
      <w:r w:rsidRPr="00DA60F8">
        <w:rPr>
          <w:rFonts w:ascii="Times New Roman" w:hAnsi="Times New Roman"/>
          <w:sz w:val="22"/>
          <w:szCs w:val="22"/>
        </w:rPr>
        <w:lastRenderedPageBreak/>
        <w:t>ANEXĂ</w:t>
      </w:r>
      <w:r>
        <w:rPr>
          <w:rFonts w:ascii="Times New Roman" w:hAnsi="Times New Roman"/>
          <w:sz w:val="22"/>
          <w:szCs w:val="22"/>
        </w:rPr>
        <w:t xml:space="preserve"> </w:t>
      </w:r>
      <w:r w:rsidRPr="00DA60F8">
        <w:rPr>
          <w:rStyle w:val="sden1"/>
          <w:rFonts w:ascii="Times New Roman" w:hAnsi="Times New Roman"/>
          <w:b/>
          <w:bCs/>
          <w:sz w:val="22"/>
          <w:szCs w:val="22"/>
          <w:specVanish w:val="0"/>
        </w:rPr>
        <w:t>NORME METODOLOGICE din 17 martie 2023</w:t>
      </w:r>
    </w:p>
    <w:p w:rsidR="00DA60F8" w:rsidRPr="00DA60F8" w:rsidRDefault="00DA60F8" w:rsidP="00DA60F8">
      <w:pPr>
        <w:pStyle w:val="shdr"/>
        <w:rPr>
          <w:rFonts w:ascii="Times New Roman" w:hAnsi="Times New Roman"/>
          <w:sz w:val="22"/>
          <w:szCs w:val="22"/>
        </w:rPr>
      </w:pPr>
      <w:r w:rsidRPr="00DA60F8">
        <w:rPr>
          <w:rFonts w:ascii="Times New Roman" w:hAnsi="Times New Roman"/>
          <w:sz w:val="22"/>
          <w:szCs w:val="22"/>
          <w:shd w:val="clear" w:color="auto" w:fill="FFFFFF"/>
        </w:rPr>
        <w:t>privind asigurarea continuităţii asistenţei medicale primare prin centrele de permanenţă</w:t>
      </w:r>
    </w:p>
    <w:p w:rsidR="00DA60F8" w:rsidRPr="00DA60F8" w:rsidRDefault="00DA60F8" w:rsidP="00DA60F8">
      <w:pPr>
        <w:pStyle w:val="sntattl"/>
        <w:jc w:val="both"/>
        <w:rPr>
          <w:rFonts w:ascii="Times New Roman" w:eastAsia="Times New Roman" w:hAnsi="Times New Roman"/>
          <w:color w:val="000000"/>
          <w:sz w:val="22"/>
          <w:szCs w:val="22"/>
          <w:shd w:val="clear" w:color="auto" w:fill="FFFFFF"/>
        </w:rPr>
      </w:pPr>
      <w:r w:rsidRPr="00DA60F8">
        <w:rPr>
          <w:rFonts w:ascii="Times New Roman" w:hAnsi="Times New Roman"/>
          <w:sz w:val="22"/>
          <w:szCs w:val="22"/>
          <w:shd w:val="clear" w:color="auto" w:fill="FFFFFF"/>
        </w:rPr>
        <w:t xml:space="preserve">Notă </w:t>
      </w:r>
      <w:r>
        <w:rPr>
          <w:rFonts w:ascii="Times New Roman" w:hAnsi="Times New Roman"/>
          <w:sz w:val="22"/>
          <w:szCs w:val="22"/>
          <w:shd w:val="clear" w:color="auto" w:fill="FFFFFF"/>
        </w:rPr>
        <w:t xml:space="preserve"> </w:t>
      </w:r>
      <w:r w:rsidRPr="00DA60F8">
        <w:rPr>
          <w:rFonts w:ascii="Times New Roman" w:eastAsia="Times New Roman" w:hAnsi="Times New Roman"/>
          <w:color w:val="000000"/>
          <w:sz w:val="22"/>
          <w:szCs w:val="22"/>
          <w:shd w:val="clear" w:color="auto" w:fill="FFFFFF"/>
        </w:rPr>
        <w:t xml:space="preserve">Aprobate prin </w:t>
      </w:r>
      <w:r w:rsidRPr="00DA60F8">
        <w:rPr>
          <w:rFonts w:ascii="Times New Roman" w:eastAsia="Times New Roman" w:hAnsi="Times New Roman"/>
          <w:color w:val="0000FF"/>
          <w:sz w:val="22"/>
          <w:szCs w:val="22"/>
          <w:u w:val="single"/>
          <w:shd w:val="clear" w:color="auto" w:fill="FFFFFF"/>
        </w:rPr>
        <w:t>ORDINUL nr. 774 din 17 martie 2023</w:t>
      </w:r>
      <w:r w:rsidRPr="00DA60F8">
        <w:rPr>
          <w:rFonts w:ascii="Times New Roman" w:eastAsia="Times New Roman" w:hAnsi="Times New Roman"/>
          <w:color w:val="000000"/>
          <w:sz w:val="22"/>
          <w:szCs w:val="22"/>
          <w:shd w:val="clear" w:color="auto" w:fill="FFFFFF"/>
        </w:rPr>
        <w:t>, publicat în Monitorul Oficial al României, Partea I, nr. 234 din 22 martie 2023.</w:t>
      </w:r>
    </w:p>
    <w:p w:rsidR="00DA60F8" w:rsidRPr="006E6DAD" w:rsidRDefault="00DA60F8" w:rsidP="00DA60F8">
      <w:pPr>
        <w:autoSpaceDE/>
        <w:jc w:val="both"/>
        <w:rPr>
          <w:rStyle w:val="sanxbdy"/>
          <w:rFonts w:ascii="Times New Roman" w:hAnsi="Times New Roman"/>
        </w:rPr>
      </w:pPr>
      <w:r w:rsidRPr="006E6DAD">
        <w:rPr>
          <w:rStyle w:val="spar3"/>
          <w:rFonts w:ascii="Times New Roman" w:eastAsia="Times New Roman" w:hAnsi="Times New Roman"/>
          <w:specVanish w:val="0"/>
        </w:rPr>
        <w:t xml:space="preserve">Forma consolidată a </w:t>
      </w:r>
      <w:r w:rsidRPr="006E6DAD">
        <w:rPr>
          <w:rStyle w:val="spar3"/>
          <w:rFonts w:ascii="Times New Roman" w:eastAsia="Times New Roman" w:hAnsi="Times New Roman"/>
          <w:color w:val="0000FF"/>
          <w:u w:val="single"/>
          <w:specVanish w:val="0"/>
        </w:rPr>
        <w:t>NORMELOR METODOLOGICE din 17 martie 2023</w:t>
      </w:r>
      <w:r w:rsidRPr="006E6DAD">
        <w:rPr>
          <w:rStyle w:val="spar3"/>
          <w:rFonts w:ascii="Times New Roman" w:eastAsia="Times New Roman" w:hAnsi="Times New Roman"/>
          <w:specVanish w:val="0"/>
        </w:rPr>
        <w:t xml:space="preserve">, publicate în Monitorul Oficial nr. 234 bis din 22 martie 2023, la data de 13 Iunie 2023 este realizată prin includerea modificărilor și completărilor aduse de: </w:t>
      </w:r>
      <w:r w:rsidRPr="006E6DAD">
        <w:rPr>
          <w:rStyle w:val="spar3"/>
          <w:rFonts w:ascii="Times New Roman" w:eastAsia="Times New Roman" w:hAnsi="Times New Roman"/>
          <w:color w:val="0000FF"/>
          <w:u w:val="single"/>
          <w:specVanish w:val="0"/>
        </w:rPr>
        <w:t>ORDINUL nr. 983 din 30 martie 2023</w:t>
      </w:r>
      <w:r w:rsidRPr="006E6DAD">
        <w:rPr>
          <w:rStyle w:val="spar3"/>
          <w:rFonts w:ascii="Times New Roman" w:eastAsia="Times New Roman" w:hAnsi="Times New Roman"/>
          <w:specVanish w:val="0"/>
        </w:rPr>
        <w:t xml:space="preserve">; </w:t>
      </w:r>
      <w:r w:rsidRPr="006E6DAD">
        <w:rPr>
          <w:rStyle w:val="spar3"/>
          <w:rFonts w:ascii="Times New Roman" w:eastAsia="Times New Roman" w:hAnsi="Times New Roman"/>
          <w:color w:val="0000FF"/>
          <w:u w:val="single"/>
          <w:specVanish w:val="0"/>
        </w:rPr>
        <w:t>ORDINUL nr. 1.763 din 22 mai 2023</w:t>
      </w:r>
      <w:r w:rsidRPr="006E6DAD">
        <w:rPr>
          <w:rStyle w:val="spar3"/>
          <w:rFonts w:ascii="Times New Roman" w:eastAsia="Times New Roman" w:hAnsi="Times New Roman"/>
          <w:specVanish w:val="0"/>
        </w:rPr>
        <w:t xml:space="preserve">; </w:t>
      </w:r>
      <w:r w:rsidRPr="006E6DAD">
        <w:rPr>
          <w:rStyle w:val="spar3"/>
          <w:rFonts w:ascii="Times New Roman" w:eastAsia="Times New Roman" w:hAnsi="Times New Roman"/>
          <w:color w:val="0000FF"/>
          <w:u w:val="single"/>
          <w:specVanish w:val="0"/>
        </w:rPr>
        <w:t>ORDINUL nr. 1.970 din 12 iunie 2023</w:t>
      </w:r>
      <w:r w:rsidRPr="006E6DAD">
        <w:rPr>
          <w:rStyle w:val="spar3"/>
          <w:rFonts w:ascii="Times New Roman" w:eastAsia="Times New Roman" w:hAnsi="Times New Roman"/>
          <w:specVanish w:val="0"/>
        </w:rPr>
        <w:t>.</w:t>
      </w:r>
    </w:p>
    <w:p w:rsidR="00DA60F8" w:rsidRPr="00DA60F8" w:rsidRDefault="00DA60F8" w:rsidP="00DA60F8">
      <w:pPr>
        <w:pStyle w:val="scapden"/>
        <w:ind w:left="-142" w:firstLine="142"/>
        <w:rPr>
          <w:rFonts w:ascii="Times New Roman" w:hAnsi="Times New Roman"/>
          <w:sz w:val="22"/>
          <w:szCs w:val="22"/>
          <w:shd w:val="clear" w:color="auto" w:fill="FFFFFF"/>
        </w:rPr>
      </w:pPr>
      <w:r w:rsidRPr="00DA60F8">
        <w:rPr>
          <w:rFonts w:ascii="Times New Roman" w:hAnsi="Times New Roman"/>
          <w:sz w:val="22"/>
          <w:szCs w:val="22"/>
          <w:shd w:val="clear" w:color="auto" w:fill="FFFFFF"/>
        </w:rPr>
        <w:t>Dispoziţii generale</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w:t>
      </w:r>
    </w:p>
    <w:p w:rsidR="00DA60F8" w:rsidRPr="00DA60F8" w:rsidRDefault="00DA60F8" w:rsidP="00DA60F8">
      <w:pPr>
        <w:pStyle w:val="sartden"/>
        <w:jc w:val="both"/>
        <w:rPr>
          <w:rFonts w:ascii="Times New Roman" w:hAnsi="Times New Roman"/>
          <w:sz w:val="22"/>
          <w:szCs w:val="22"/>
          <w:shd w:val="clear" w:color="auto" w:fill="FFFFFF"/>
        </w:rPr>
      </w:pPr>
      <w:r w:rsidRPr="00DA60F8">
        <w:rPr>
          <w:rStyle w:val="spar3"/>
          <w:rFonts w:ascii="Times New Roman" w:hAnsi="Times New Roman"/>
          <w:b w:val="0"/>
          <w:bCs w:val="0"/>
          <w:sz w:val="22"/>
          <w:szCs w:val="22"/>
          <w:specVanish w:val="0"/>
        </w:rPr>
        <w:t xml:space="preserve">În înţelesul prezentelor norme metodologice, termenii şi noţiunile folosite au semnificaţia definită în conformitate cu prevederile titlului III "Asistenţa medicală primară" din </w:t>
      </w:r>
      <w:r w:rsidRPr="00DA60F8">
        <w:rPr>
          <w:rStyle w:val="spar3"/>
          <w:rFonts w:ascii="Times New Roman" w:hAnsi="Times New Roman"/>
          <w:b w:val="0"/>
          <w:bCs w:val="0"/>
          <w:color w:val="0000FF"/>
          <w:sz w:val="22"/>
          <w:szCs w:val="22"/>
          <w:u w:val="single"/>
          <w:specVanish w:val="0"/>
        </w:rPr>
        <w:t>Legea nr. 95/2006</w:t>
      </w:r>
      <w:r w:rsidRPr="00DA60F8">
        <w:rPr>
          <w:rStyle w:val="spar3"/>
          <w:rFonts w:ascii="Times New Roman" w:hAnsi="Times New Roman"/>
          <w:b w:val="0"/>
          <w:bCs w:val="0"/>
          <w:sz w:val="22"/>
          <w:szCs w:val="22"/>
          <w:specVanish w:val="0"/>
        </w:rPr>
        <w:t xml:space="preserve"> privind reforma în domeniul sănătăţii, cu modificările şi completările ulterioare.</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Asigurarea continuităţii asistenţei medicale primare în regim de gardă, în afara programului normal de lucru al cabinetelor de medicină de familie, se realizează prin intermediul centrelor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Centrele de permanenţă fixe sunt unităţi sanitare cu sediul stabil, fără personalitate juridică, cu activitate desfăşurată în regim de gardă, la sediul acestora, precum şi în zonele arondate centrului, în cazul în care centrul dispune de autospeciale pentru efectuarea consultaţiilor la domiciliul pacientului.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Centrele de permanenţă se organizează în zone izolate sau greu accesibile ori în localităţi din mediul urban sau rural în care sunt îndeplinite criteriile de înfiinţare prevăzute de prezentele norme.</w:t>
      </w:r>
    </w:p>
    <w:p w:rsidR="00DA60F8" w:rsidRPr="00DA60F8" w:rsidRDefault="00DA60F8" w:rsidP="00DA60F8">
      <w:pPr>
        <w:autoSpaceDE/>
        <w:jc w:val="both"/>
        <w:rPr>
          <w:rStyle w:val="salnbdy"/>
          <w:rFonts w:ascii="Times New Roman" w:hAnsi="Times New Roman"/>
          <w:color w:val="0000FF"/>
          <w:sz w:val="22"/>
          <w:szCs w:val="22"/>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color w:val="0000FF"/>
          <w:sz w:val="22"/>
          <w:szCs w:val="22"/>
        </w:rPr>
        <w:t xml:space="preserve">Lista centrelor de permanenţă înfiinţate în baza zonelor şi criteriilor propuse de direcţiile de sănătate publică, conform </w:t>
      </w:r>
      <w:r w:rsidRPr="00DA60F8">
        <w:rPr>
          <w:rStyle w:val="salnbdy"/>
          <w:rFonts w:ascii="Times New Roman" w:eastAsia="Times New Roman" w:hAnsi="Times New Roman"/>
          <w:color w:val="0000FF"/>
          <w:sz w:val="22"/>
          <w:szCs w:val="22"/>
          <w:u w:val="single"/>
        </w:rPr>
        <w:t>art. 4 alin. (1) din Legea nr. 263/2004</w:t>
      </w:r>
      <w:r w:rsidRPr="00DA60F8">
        <w:rPr>
          <w:rStyle w:val="salnbdy"/>
          <w:rFonts w:ascii="Times New Roman" w:eastAsia="Times New Roman" w:hAnsi="Times New Roman"/>
          <w:color w:val="0000FF"/>
          <w:sz w:val="22"/>
          <w:szCs w:val="22"/>
        </w:rPr>
        <w:t xml:space="preserve"> privind asigurarea continuităţii asistenţei medicale prin centrele de permanenţă, cu modificările şi completările ulterioare, este prevăzută în </w:t>
      </w:r>
      <w:r w:rsidRPr="00DA60F8">
        <w:rPr>
          <w:rStyle w:val="slgi1"/>
          <w:rFonts w:ascii="Times New Roman" w:eastAsia="Times New Roman" w:hAnsi="Times New Roman"/>
          <w:sz w:val="22"/>
          <w:szCs w:val="22"/>
        </w:rPr>
        <w:t>anexa nr. 1</w:t>
      </w:r>
      <w:r w:rsidRPr="00DA60F8">
        <w:rPr>
          <w:rStyle w:val="salnbdy"/>
          <w:rFonts w:ascii="Times New Roman" w:eastAsia="Times New Roman" w:hAnsi="Times New Roman"/>
          <w:color w:val="0000FF"/>
          <w:sz w:val="22"/>
          <w:szCs w:val="22"/>
        </w:rPr>
        <w:t>.</w:t>
      </w:r>
    </w:p>
    <w:p w:rsidR="00DA60F8" w:rsidRPr="006E6DAD" w:rsidRDefault="00DA60F8" w:rsidP="00DA60F8">
      <w:pPr>
        <w:pStyle w:val="NormalWeb"/>
        <w:jc w:val="both"/>
        <w:rPr>
          <w:color w:val="000000"/>
          <w:sz w:val="16"/>
          <w:szCs w:val="16"/>
        </w:rPr>
      </w:pPr>
      <w:r w:rsidRPr="006E6DAD">
        <w:rPr>
          <w:color w:val="000000"/>
          <w:sz w:val="16"/>
          <w:szCs w:val="16"/>
          <w:shd w:val="clear" w:color="auto" w:fill="FFFFFF"/>
        </w:rPr>
        <w:t xml:space="preserve">La data de 25-05-2023 Alineatul (3) din Articolul 3 , Capitolul I a fost modificat de </w:t>
      </w:r>
      <w:r w:rsidRPr="006E6DAD">
        <w:rPr>
          <w:color w:val="0000FF"/>
          <w:sz w:val="16"/>
          <w:szCs w:val="16"/>
          <w:u w:val="single"/>
          <w:shd w:val="clear" w:color="auto" w:fill="FFFFFF"/>
        </w:rPr>
        <w:t>Punctul 1, Articolul I din ORDINUL nr. 1.763 din 22 mai 2023, publicat în MONITORUL OFICIAL nr. 455 din 25 mai 2023</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 xml:space="preserve">Fac excepţie de la prevederile </w:t>
      </w:r>
      <w:r w:rsidRPr="00DA60F8">
        <w:rPr>
          <w:rStyle w:val="slgi1"/>
          <w:rFonts w:ascii="Times New Roman" w:eastAsia="Times New Roman" w:hAnsi="Times New Roman"/>
          <w:sz w:val="22"/>
          <w:szCs w:val="22"/>
        </w:rPr>
        <w:t>alin. (3)</w:t>
      </w:r>
      <w:r w:rsidRPr="00DA60F8">
        <w:rPr>
          <w:rStyle w:val="salnbdy"/>
          <w:rFonts w:ascii="Times New Roman" w:eastAsia="Times New Roman" w:hAnsi="Times New Roman"/>
          <w:sz w:val="22"/>
          <w:szCs w:val="22"/>
        </w:rPr>
        <w:t xml:space="preserve"> centrele de permanenţă organizate în cadrul ministerelor şi instituţiilor cu reţea sanitară proprie, care se înfiinţează în zonele stabilite de direcţiile medicale sau de către structurile cu atribuţii în acest domeniu din cadrul ministerelor şi instituţiilor respective, cu acordul Casei Asigurărilor de Sănătate a Apărării, Ordinii Publice, Siguranţei Naţionale şi Autorităţii Judecătoreşti.</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4</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Centrele de permanenţă asigură continuitatea asistenţei medicale primare în regim de gardă pentru persoanele care se adresează acestora.</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În zilele lucrătoare, garda se instituie în centrul de permanenţă între orele 15,00 - 8,00, după terminarea programului stabilit pentru activitatea curentă a medicilor de familie în cadrul cabinetelor de medicină de familie.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Serviciul de gardă nu se va suprapune cu programul medicilor desemnaţi în gardă aflaţi în contract cu casele de asigurări de sănătate pentru furnizarea de servicii medicale.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În zilele de sâmbătă, duminică şi sărbători legale, precum şi în zilele declarate libere de către Guvernul României, programul de gardă este permanent. Garda de 24 de ore se poate împărţi în ture de 12 ore, fiecare.</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5</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În cadrul centrelor de permanenţă, continuitatea asistenţei medicale primare în regim de gardă este asigurată de medici de familie, medici de medicină generală şi asistenţi medicali, care îşi exercită profesia în conformitate cu prevederile legale în vigoare.</w:t>
      </w:r>
    </w:p>
    <w:p w:rsidR="00DA60F8" w:rsidRPr="00DA60F8" w:rsidRDefault="00DA60F8" w:rsidP="00DA60F8">
      <w:pPr>
        <w:autoSpaceDE/>
        <w:jc w:val="both"/>
        <w:rPr>
          <w:rStyle w:val="salnbdy"/>
          <w:rFonts w:ascii="Times New Roman" w:hAnsi="Times New Roman"/>
          <w:sz w:val="22"/>
          <w:szCs w:val="22"/>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Asistenţii medicali care participă la asigurarea continuităţii asistenţei medicale în centrele de permanenţă şi fac parte din echipele de gardă, sunt:</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asistenţii medicali angajaţi ai cabinetelor medicale care intră în contractul de furnizare de servicii medicale în asistenţa medicală primară, derulat cu casele de asigurări de sănătate;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asistenţii medicali angajaţi pe bază de contract numai pentru asigurarea continuităţii asistenţei medicale în regim de gardă în centrele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asistenţi medicali organizaţi ca persoane fizice independente, în baza contractului de prestări servicii pentru asigurarea continuităţii asistenţei medicale prin centrele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 xml:space="preserve">Personalul prevăzut la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xml:space="preserve"> are obligaţia de a face dovada absolvirii unui curs de formare în resuscitarea cardio-pulmonară de bază.</w:t>
      </w:r>
    </w:p>
    <w:p w:rsidR="00DA60F8" w:rsidRPr="00DA60F8" w:rsidRDefault="00DA60F8" w:rsidP="00DA60F8">
      <w:pPr>
        <w:autoSpaceDE/>
        <w:jc w:val="both"/>
        <w:rPr>
          <w:rStyle w:val="salnbdy"/>
          <w:rFonts w:ascii="Times New Roman" w:hAnsi="Times New Roman"/>
          <w:color w:val="0000FF"/>
          <w:sz w:val="22"/>
          <w:szCs w:val="22"/>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color w:val="0000FF"/>
          <w:sz w:val="22"/>
          <w:szCs w:val="22"/>
        </w:rPr>
        <w:t xml:space="preserve"> Cursurile de formare în resuscitarea cardiopulmonară, prevăzute la </w:t>
      </w:r>
      <w:r w:rsidRPr="00DA60F8">
        <w:rPr>
          <w:rStyle w:val="slgi1"/>
          <w:rFonts w:ascii="Times New Roman" w:eastAsia="Times New Roman" w:hAnsi="Times New Roman"/>
          <w:sz w:val="22"/>
          <w:szCs w:val="22"/>
        </w:rPr>
        <w:t>alin. (3)</w:t>
      </w:r>
      <w:r w:rsidRPr="00DA60F8">
        <w:rPr>
          <w:rStyle w:val="salnbdy"/>
          <w:rFonts w:ascii="Times New Roman" w:eastAsia="Times New Roman" w:hAnsi="Times New Roman"/>
          <w:color w:val="0000FF"/>
          <w:sz w:val="22"/>
          <w:szCs w:val="22"/>
        </w:rPr>
        <w:t>, sunt organizate de direcţiile de sănătate publică judeţene şi a municipiului Bucureşti în parteneriat cu filialele teritoriale ale Colegiului Medicilor din România şi ale Ordinului Asistenţilor Medicali Generalişti, Moaşelor şi Asistenţilor Medicali din România.</w:t>
      </w:r>
    </w:p>
    <w:p w:rsidR="00DA60F8" w:rsidRPr="006E6DAD" w:rsidRDefault="00DA60F8" w:rsidP="00DA60F8">
      <w:pPr>
        <w:pStyle w:val="NormalWeb"/>
        <w:jc w:val="both"/>
        <w:rPr>
          <w:color w:val="000000"/>
          <w:sz w:val="16"/>
          <w:szCs w:val="16"/>
        </w:rPr>
      </w:pPr>
      <w:r w:rsidRPr="006E6DAD">
        <w:rPr>
          <w:color w:val="000000"/>
          <w:sz w:val="16"/>
          <w:szCs w:val="16"/>
          <w:shd w:val="clear" w:color="auto" w:fill="FFFFFF"/>
        </w:rPr>
        <w:t xml:space="preserve">La data de 25-05-2023 Alineatul (4) din Articolul 5 , Capitolul I a fost modificat de </w:t>
      </w:r>
      <w:r w:rsidRPr="006E6DAD">
        <w:rPr>
          <w:color w:val="0000FF"/>
          <w:sz w:val="16"/>
          <w:szCs w:val="16"/>
          <w:u w:val="single"/>
          <w:shd w:val="clear" w:color="auto" w:fill="FFFFFF"/>
        </w:rPr>
        <w:t>Punctul 2, Articolul I din ORDINUL nr. 1.763 din 22 mai 2023, publicat în MONITORUL OFICIAL nr. 455 din 25 mai 2023</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6</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Direcţiile de sănătate publică judeţene, respectiv a municipiului Bucureşti, numesc pentru fiecare centru de permanenţă un medic coordonator dintre medicii de familie asociaţi.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Coordonatorul centrului de permanenţă asigură coordonarea activităţii acestuia din punct de vedere administrativ.</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Raporturile dintre coordonatorul centrului de permanenţă şi ceilalţi medici asociaţi nu implică nicio subordonare în plan profesional, medicii de familie şi medicii de medicină generală având drept de iniţiativă şi de decizie în exercitarea actului medical şi deplina răspundere faţă de acesta.</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7</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Serviciile medicale acordate în cadrul centrelor de permanenţă sunt următoarele:</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asistenţă medicală în afecţiunile acute, subacute, acutizări ale unor boli cronice şi în urgenţele medico-chirurgicale, în limitele competenţei medicului de familie / medicului de medicină generală, conform pregătirii curiculare şi a atestatelor obţinute în baza programelor de studii complementare;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 xml:space="preserve">administrarea de către asistentul medical, a medicaţiei injectabile/perfuzabile necesare tratamentului recomandat de medicul de familie / medicul specialist, după caz, precum şi administrarea medicaţiei necesare tratamentului de urgenţă, conform indicaţiei medicului din cadrul centrului de permanenţă, care se asigură din trusa de urgenţă a centrului de permanenţă, a cărei componenţă este prevăzută în </w:t>
      </w:r>
      <w:r w:rsidRPr="00DA60F8">
        <w:rPr>
          <w:rStyle w:val="slgi1"/>
          <w:rFonts w:ascii="Times New Roman" w:eastAsia="Times New Roman" w:hAnsi="Times New Roman"/>
          <w:sz w:val="22"/>
          <w:szCs w:val="22"/>
        </w:rPr>
        <w:t>Anexa nr. 2</w:t>
      </w:r>
      <w:r w:rsidRPr="00DA60F8">
        <w:rPr>
          <w:rStyle w:val="slitbdy"/>
          <w:rFonts w:ascii="Times New Roman" w:eastAsia="Times New Roman" w:hAnsi="Times New Roman"/>
          <w:sz w:val="22"/>
          <w:szCs w:val="22"/>
        </w:rPr>
        <w:t xml:space="preserve"> la prezentele norme;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eliberarea unei scrisori medicale, conform normelor de aplicare a Contractului-cadru care reglementează condiţiile acordării asistenţei medicale, a medicamentelor şi a dispozitivelor medicale în cadrul sistemului de asigurări sociale de sănătate, pe care pacientul o va prezenta în zilele următoare medicului său de familie pentru informare asupra diagnosticului şi tratamentului administrat în centrul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prescripţie medicală;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îngrijiri post intervenţii chirurgicale de tipul suprimării firelor de sutură conform recomandărilor medicului specialist, efectuarea de pansamente şi schimbarea pansamentelor chirurgicale;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consultaţii la distanţă, prin servicii de telemedicină incluse în competenţele medicului de familie;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 xml:space="preserve">activităţi de vaccinare împotriva COVID-19 efectuate de medicii de familie, în conformitate cu prevederile </w:t>
      </w:r>
      <w:r w:rsidRPr="00DA60F8">
        <w:rPr>
          <w:rStyle w:val="slitbdy"/>
          <w:rFonts w:ascii="Times New Roman" w:eastAsia="Times New Roman" w:hAnsi="Times New Roman"/>
          <w:color w:val="0000FF"/>
          <w:sz w:val="22"/>
          <w:szCs w:val="22"/>
          <w:u w:val="single"/>
        </w:rPr>
        <w:t>OUG nr. 3/2021</w:t>
      </w:r>
      <w:r w:rsidRPr="00DA60F8">
        <w:rPr>
          <w:rStyle w:val="slitbdy"/>
          <w:rFonts w:ascii="Times New Roman" w:eastAsia="Times New Roman" w:hAnsi="Times New Roman"/>
          <w:sz w:val="22"/>
          <w:szCs w:val="22"/>
        </w:rPr>
        <w:t xml:space="preserve"> privind unele măsuri pentru recrutarea şi plata personalului implicat în procesul de vaccinare împotriva COVID-19 şi stabilirea unor măsuri în domeniul sănătăţii, cu modificările şi completările ulterioare;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h)</w:t>
      </w:r>
      <w:r w:rsidRPr="00DA60F8">
        <w:rPr>
          <w:rStyle w:val="slitbdy"/>
          <w:rFonts w:ascii="Times New Roman" w:eastAsia="Times New Roman" w:hAnsi="Times New Roman"/>
          <w:sz w:val="22"/>
          <w:szCs w:val="22"/>
        </w:rPr>
        <w:t xml:space="preserve">testarea de către medicii de familie, cu teste rapide antigen din proba nazo-faringiană, în vederea depistării infecţiei cu SARS-CoV-2, în conformitate cu prevederile </w:t>
      </w:r>
      <w:r w:rsidRPr="00DA60F8">
        <w:rPr>
          <w:rStyle w:val="slitbdy"/>
          <w:rFonts w:ascii="Times New Roman" w:eastAsia="Times New Roman" w:hAnsi="Times New Roman"/>
          <w:color w:val="0000FF"/>
          <w:sz w:val="22"/>
          <w:szCs w:val="22"/>
          <w:u w:val="single"/>
        </w:rPr>
        <w:t>OUG nr. 3/2021</w:t>
      </w:r>
      <w:r w:rsidRPr="00DA60F8">
        <w:rPr>
          <w:rStyle w:val="slitbdy"/>
          <w:rFonts w:ascii="Times New Roman" w:eastAsia="Times New Roman" w:hAnsi="Times New Roman"/>
          <w:sz w:val="22"/>
          <w:szCs w:val="22"/>
        </w:rPr>
        <w:t>, cu modificările şi completările ulterioare.</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8</w:t>
      </w:r>
    </w:p>
    <w:p w:rsidR="00DA60F8" w:rsidRPr="00DA60F8" w:rsidRDefault="00DA60F8" w:rsidP="00DA60F8">
      <w:pPr>
        <w:pStyle w:val="sartden"/>
        <w:jc w:val="both"/>
        <w:rPr>
          <w:rFonts w:ascii="Times New Roman" w:hAnsi="Times New Roman"/>
          <w:sz w:val="22"/>
          <w:szCs w:val="22"/>
          <w:shd w:val="clear" w:color="auto" w:fill="FFFFFF"/>
        </w:rPr>
      </w:pPr>
      <w:r w:rsidRPr="00DA60F8">
        <w:rPr>
          <w:rStyle w:val="spar3"/>
          <w:rFonts w:ascii="Times New Roman" w:hAnsi="Times New Roman"/>
          <w:b w:val="0"/>
          <w:bCs w:val="0"/>
          <w:sz w:val="22"/>
          <w:szCs w:val="22"/>
          <w:specVanish w:val="0"/>
        </w:rPr>
        <w:t xml:space="preserve">Serviciile medicale prevăzute la </w:t>
      </w:r>
      <w:r w:rsidRPr="00DA60F8">
        <w:rPr>
          <w:rStyle w:val="slgi1"/>
          <w:rFonts w:ascii="Times New Roman" w:hAnsi="Times New Roman"/>
          <w:b w:val="0"/>
          <w:bCs w:val="0"/>
          <w:sz w:val="22"/>
          <w:szCs w:val="22"/>
        </w:rPr>
        <w:t>art. 7</w:t>
      </w:r>
      <w:r w:rsidRPr="00DA60F8">
        <w:rPr>
          <w:rStyle w:val="spar3"/>
          <w:rFonts w:ascii="Times New Roman" w:hAnsi="Times New Roman"/>
          <w:b w:val="0"/>
          <w:bCs w:val="0"/>
          <w:sz w:val="22"/>
          <w:szCs w:val="22"/>
          <w:specVanish w:val="0"/>
        </w:rPr>
        <w:t xml:space="preserve"> se acordă tuturor persoanelor care le solicită, indiferent de statutul de asigurat al acestora.</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II</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Înfiinţarea centrelor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9</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Centrele de permanenţă se înfiinţează în baza următoarelor criterii:</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În mediul rural, în situaţia în care în zonă nu există alte unităţi de asistenţă medicală / de primire a urgenţelor medicale, se înfiinţează câte un centru de permanenţă la o populaţie de minimum 5000 locuitori, conform datelor statistice existente la nivelul unităţilor administrative locale implicate.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 xml:space="preserve">Prin excepţie de la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în localităţile rurale izolate, greu accesibile, în care nu există acces la servicii de asistenţă medicală pentru populaţia din zonă se pot înfiinţa centre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În mediul urban, în localităţile cu o populaţie sub 25.000 de locuitori, se înfiinţează un centru de permanenţă, iar în localităţile cu o populaţie mai mare de 25.000 de locuitori, câte un centru de permanenţă la 25.000 de locuitori, conform datelor statistice existente la nivelul unităţilor administrative locale implicate.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Numărul populaţiei este compus din numărul locuitorilor din localitatea în care se înfiinţează centrul de permanenţă şi numărul locuitorilor din localităţile arondate centrului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10</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Centrele de permanenţă funcţionează cu un număr de minimum 7 posturi de medic şi cu minimum 5 posturi de asistent medical.</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Asocierea medicilor în vederea participării la asigurarea continuităţii asistenţei medicale prin centrele de permanenţă se realizează pe baza unei convenţii de asociere prin voinţa liber exprimată a minim 2 medici de familie titulari sau un medic de famile titular şi un medic de famile angajat al furnizorului de servicii de medicină de familie indiferent de forma de organizare, care pot coopta alţi medici de familie şi/sau de medicină generală pentru a se constitui un grup de minim 7 medici.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 xml:space="preserve">Prin excepţie de la prevederile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în zonele din mediul rural izolate, greu accesibile şi fără alte structuri de asistenţă medicală, în care este înregistrat un deficit de medici de familie, precum şi în unele localităţi din Munţii Apuseni şi din Rezervaţia Biosferei Delta Dunării, se pot înfiinţa şi centre de permanenţă cu minim 5 posturi de medic, în condiţiile asigurării funcţionării centrului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11</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Cabinetele medicale de medicină de familie, indiferent de forma de organizare, potrivit legii, pot angaja medici de familie, medici de medicină generală şi asistenţi medicali care îşi exercită profesia în condiţiile legii sau pot încheia cu aceştia contracte de prestări servicii, pentru asigurarea continuităţii asistenţei medicale primare în regim de gardă prin centrele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12</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 xml:space="preserve">Modelul convenţiei de asociere prin care se asigură continuitatea asistenţei medicale în regim de gardă în centrele de permanenţă, potrivit voinţei părţilor, este prevăzut în </w:t>
      </w:r>
      <w:r w:rsidRPr="00DA60F8">
        <w:rPr>
          <w:rStyle w:val="slgi1"/>
          <w:rFonts w:ascii="Times New Roman" w:eastAsia="Times New Roman" w:hAnsi="Times New Roman"/>
          <w:sz w:val="22"/>
          <w:szCs w:val="22"/>
        </w:rPr>
        <w:t>Anexa nr. 3</w:t>
      </w:r>
      <w:r w:rsidRPr="00DA60F8">
        <w:rPr>
          <w:rStyle w:val="salnbdy"/>
          <w:rFonts w:ascii="Times New Roman" w:eastAsia="Times New Roman" w:hAnsi="Times New Roman"/>
          <w:sz w:val="22"/>
          <w:szCs w:val="22"/>
        </w:rPr>
        <w:t xml:space="preserve"> la prezentele norme.</w:t>
      </w:r>
    </w:p>
    <w:p w:rsidR="00DA60F8" w:rsidRPr="00DA60F8" w:rsidRDefault="00DA60F8" w:rsidP="00DA60F8">
      <w:pPr>
        <w:autoSpaceDE/>
        <w:jc w:val="both"/>
        <w:rPr>
          <w:rStyle w:val="salnbdy"/>
          <w:rFonts w:ascii="Times New Roman" w:hAnsi="Times New Roman"/>
          <w:sz w:val="22"/>
          <w:szCs w:val="22"/>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Convenţia de asociere a medicilor de familie pentru asigurarea continuităţii asistenţei medicale primare în regim de gardă, prin centrele de permanenţă, cuprinde următoarele elemente obligatorii:</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părţile semnatare;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scopul asocierii;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sediul în care îşi vor desfăşura activitatea echipele de gardă;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durata convenţiei de asociere şi modalităţile de încetare a acesteia.</w:t>
      </w:r>
    </w:p>
    <w:p w:rsidR="00DA60F8" w:rsidRPr="00DA60F8" w:rsidRDefault="00DA60F8" w:rsidP="00DA60F8">
      <w:pPr>
        <w:autoSpaceDE/>
        <w:jc w:val="both"/>
        <w:rPr>
          <w:rStyle w:val="salnbdy"/>
          <w:rFonts w:ascii="Times New Roman" w:hAnsi="Times New Roman"/>
          <w:color w:val="0000FF"/>
          <w:sz w:val="22"/>
          <w:szCs w:val="22"/>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color w:val="0000FF"/>
          <w:sz w:val="22"/>
          <w:szCs w:val="22"/>
        </w:rPr>
        <w:t xml:space="preserve"> Consiliul local asigură spaţiul necesar desfăşurării activităţii centrelor de permanenţă, cu excepţia situaţiei în care spaţiul este asigurat de către echipa medicală a centrului de permanenţă. De aceleaşi dispoziţii beneficiază şi centrele de permanenţă înfiinţate în conformitate cu prevederile </w:t>
      </w:r>
      <w:r w:rsidRPr="00DA60F8">
        <w:rPr>
          <w:rStyle w:val="slgi1"/>
          <w:rFonts w:ascii="Times New Roman" w:eastAsia="Times New Roman" w:hAnsi="Times New Roman"/>
          <w:sz w:val="22"/>
          <w:szCs w:val="22"/>
        </w:rPr>
        <w:t>art. 3 alin. (4)</w:t>
      </w:r>
      <w:r w:rsidRPr="00DA60F8">
        <w:rPr>
          <w:rStyle w:val="salnbdy"/>
          <w:rFonts w:ascii="Times New Roman" w:eastAsia="Times New Roman" w:hAnsi="Times New Roman"/>
          <w:color w:val="0000FF"/>
          <w:sz w:val="22"/>
          <w:szCs w:val="22"/>
        </w:rPr>
        <w:t>.</w:t>
      </w:r>
    </w:p>
    <w:p w:rsidR="00DA60F8" w:rsidRPr="006E6DAD" w:rsidRDefault="00DA60F8" w:rsidP="00DA60F8">
      <w:pPr>
        <w:pStyle w:val="NormalWeb"/>
        <w:jc w:val="both"/>
        <w:rPr>
          <w:color w:val="000000"/>
          <w:sz w:val="16"/>
          <w:szCs w:val="16"/>
        </w:rPr>
      </w:pPr>
      <w:r w:rsidRPr="006E6DAD">
        <w:rPr>
          <w:color w:val="000000"/>
          <w:sz w:val="16"/>
          <w:szCs w:val="16"/>
          <w:shd w:val="clear" w:color="auto" w:fill="FFFFFF"/>
        </w:rPr>
        <w:t xml:space="preserve">La data de 13-06-2023 Alineatul (3) din Articolul 12 , Capitolul II a fost modificat de </w:t>
      </w:r>
      <w:r w:rsidRPr="006E6DAD">
        <w:rPr>
          <w:color w:val="0000FF"/>
          <w:sz w:val="16"/>
          <w:szCs w:val="16"/>
          <w:u w:val="single"/>
          <w:shd w:val="clear" w:color="auto" w:fill="FFFFFF"/>
        </w:rPr>
        <w:t>Punctul 1, Articolul I din ORDINUL nr. 1.970 din 12 iunie 2023, publicat în MONITORUL OFICIAL nr. 524 din 13 iunie 2023</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13</w:t>
      </w:r>
    </w:p>
    <w:p w:rsidR="00DA60F8" w:rsidRPr="00DA60F8" w:rsidRDefault="00DA60F8" w:rsidP="00DA60F8">
      <w:pPr>
        <w:autoSpaceDE/>
        <w:jc w:val="both"/>
        <w:rPr>
          <w:rStyle w:val="salnbdy"/>
          <w:rFonts w:ascii="Times New Roman" w:eastAsia="Times New Roman" w:hAnsi="Times New Roman"/>
          <w:color w:val="0000FF"/>
          <w:sz w:val="22"/>
          <w:szCs w:val="22"/>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color w:val="0000FF"/>
          <w:sz w:val="22"/>
          <w:szCs w:val="22"/>
        </w:rPr>
        <w:t>Abrogat.</w:t>
      </w:r>
    </w:p>
    <w:p w:rsidR="00DA60F8" w:rsidRPr="006E6DAD" w:rsidRDefault="00DA60F8" w:rsidP="00DA60F8">
      <w:pPr>
        <w:pStyle w:val="NormalWeb"/>
        <w:jc w:val="both"/>
        <w:rPr>
          <w:color w:val="000000"/>
          <w:sz w:val="16"/>
          <w:szCs w:val="16"/>
        </w:rPr>
      </w:pPr>
      <w:r w:rsidRPr="006E6DAD">
        <w:rPr>
          <w:color w:val="000000"/>
          <w:sz w:val="16"/>
          <w:szCs w:val="16"/>
          <w:shd w:val="clear" w:color="auto" w:fill="FFFFFF"/>
        </w:rPr>
        <w:t xml:space="preserve">La data de 25-05-2023 Alineatul (1) din Articolul 13 , Capitolul II a fost abrogat de </w:t>
      </w:r>
      <w:r w:rsidRPr="006E6DAD">
        <w:rPr>
          <w:color w:val="0000FF"/>
          <w:sz w:val="16"/>
          <w:szCs w:val="16"/>
          <w:u w:val="single"/>
          <w:shd w:val="clear" w:color="auto" w:fill="FFFFFF"/>
        </w:rPr>
        <w:t>Punctul 3, Articolul I din ORDINUL nr. 1.763 din 22 mai 2023, publicat în MONITORUL OFICIAL nr. 455 din 25 mai 2023</w:t>
      </w:r>
    </w:p>
    <w:p w:rsidR="00DA60F8" w:rsidRPr="00DA60F8" w:rsidRDefault="00DA60F8" w:rsidP="00DA60F8">
      <w:pPr>
        <w:autoSpaceDE/>
        <w:jc w:val="both"/>
        <w:rPr>
          <w:rStyle w:val="salnbdy"/>
          <w:rFonts w:ascii="Times New Roman" w:eastAsia="Times New Roman" w:hAnsi="Times New Roman"/>
          <w:color w:val="0000FF"/>
          <w:sz w:val="22"/>
          <w:szCs w:val="22"/>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color w:val="0000FF"/>
          <w:sz w:val="22"/>
          <w:szCs w:val="22"/>
        </w:rPr>
        <w:t xml:space="preserve">Actul de înfiinţare al centrului de permanenţă îl constituie decizia de înfiinţare a centrului de permanenţă, emisă de directorul executiv al direcţiei de sănătate publică judeţene sau a municipiului Bucureşti numai după includerea acestuia în </w:t>
      </w:r>
      <w:r w:rsidRPr="00DA60F8">
        <w:rPr>
          <w:rStyle w:val="slgi1"/>
          <w:rFonts w:ascii="Times New Roman" w:eastAsia="Times New Roman" w:hAnsi="Times New Roman"/>
          <w:sz w:val="22"/>
          <w:szCs w:val="22"/>
        </w:rPr>
        <w:t>anexa nr. 1</w:t>
      </w:r>
      <w:r w:rsidRPr="00DA60F8">
        <w:rPr>
          <w:rStyle w:val="salnbdy"/>
          <w:rFonts w:ascii="Times New Roman" w:eastAsia="Times New Roman" w:hAnsi="Times New Roman"/>
          <w:color w:val="0000FF"/>
          <w:sz w:val="22"/>
          <w:szCs w:val="22"/>
        </w:rPr>
        <w:t>.</w:t>
      </w:r>
    </w:p>
    <w:p w:rsidR="00DA60F8" w:rsidRPr="006E6DAD" w:rsidRDefault="00DA60F8" w:rsidP="00DA60F8">
      <w:pPr>
        <w:pStyle w:val="NormalWeb"/>
        <w:jc w:val="both"/>
        <w:rPr>
          <w:color w:val="000000"/>
          <w:sz w:val="16"/>
          <w:szCs w:val="16"/>
        </w:rPr>
      </w:pPr>
      <w:r w:rsidRPr="006E6DAD">
        <w:rPr>
          <w:color w:val="000000"/>
          <w:sz w:val="16"/>
          <w:szCs w:val="16"/>
          <w:shd w:val="clear" w:color="auto" w:fill="FFFFFF"/>
        </w:rPr>
        <w:t xml:space="preserve">La data de 25-05-2023 Alineatul (2) din Articolul 13 , Capitolul II a fost modificat de </w:t>
      </w:r>
      <w:r w:rsidRPr="006E6DAD">
        <w:rPr>
          <w:color w:val="0000FF"/>
          <w:sz w:val="16"/>
          <w:szCs w:val="16"/>
          <w:u w:val="single"/>
          <w:shd w:val="clear" w:color="auto" w:fill="FFFFFF"/>
        </w:rPr>
        <w:t>Punctul 4, Articolul I din ORDINUL nr. 1.763 din 22 mai 2023, publicat în MONITORUL OFICIAL nr. 455 din 25 mai 2023</w:t>
      </w:r>
    </w:p>
    <w:p w:rsidR="00DA60F8" w:rsidRPr="00DA60F8" w:rsidRDefault="00DA60F8" w:rsidP="00DA60F8">
      <w:pPr>
        <w:autoSpaceDE/>
        <w:jc w:val="both"/>
        <w:rPr>
          <w:rStyle w:val="salnbdy"/>
          <w:rFonts w:ascii="Times New Roman" w:eastAsia="Times New Roman" w:hAnsi="Times New Roman"/>
          <w:sz w:val="22"/>
          <w:szCs w:val="22"/>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Documentele în baza cărora se emite decizia de înfiinţare a centrelor de permanenţă fixe sunt următoarele:</w:t>
      </w:r>
    </w:p>
    <w:p w:rsidR="00DA60F8" w:rsidRPr="00DA60F8" w:rsidRDefault="00DA60F8" w:rsidP="00DA60F8">
      <w:pPr>
        <w:autoSpaceDE/>
        <w:jc w:val="both"/>
        <w:rPr>
          <w:rStyle w:val="slitbdy"/>
          <w:rFonts w:ascii="Times New Roman" w:hAnsi="Times New Roman"/>
          <w:color w:val="0000FF"/>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color w:val="0000FF"/>
          <w:sz w:val="22"/>
          <w:szCs w:val="22"/>
        </w:rPr>
        <w:t>abrogată;</w:t>
      </w:r>
    </w:p>
    <w:p w:rsidR="00DA60F8" w:rsidRPr="00DA60F8" w:rsidRDefault="00DA60F8" w:rsidP="00DA60F8">
      <w:pPr>
        <w:pStyle w:val="NormalWeb"/>
        <w:jc w:val="both"/>
        <w:rPr>
          <w:color w:val="000000"/>
          <w:sz w:val="22"/>
          <w:szCs w:val="22"/>
        </w:rPr>
      </w:pPr>
      <w:r w:rsidRPr="00DA60F8">
        <w:rPr>
          <w:color w:val="000000"/>
          <w:sz w:val="22"/>
          <w:szCs w:val="22"/>
          <w:shd w:val="clear" w:color="auto" w:fill="FFFFFF"/>
        </w:rPr>
        <w:t xml:space="preserve">La data de 25-05-2023 Litera a) din Alineatul (3) , Articolul 13 , Capitolul II a fost abrogată de </w:t>
      </w:r>
      <w:r w:rsidRPr="00DA60F8">
        <w:rPr>
          <w:color w:val="0000FF"/>
          <w:sz w:val="22"/>
          <w:szCs w:val="22"/>
          <w:u w:val="single"/>
          <w:shd w:val="clear" w:color="auto" w:fill="FFFFFF"/>
        </w:rPr>
        <w:t>Punctul 5, Articolul I din ORDINUL nr. 1.763 din 22 mai 2023, publicat în MONITORUL OFICIAL nr. 455 din 25 mai 2023</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convenţia de asociere a medicilor de familie;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dovada deţinerii legale a spaţiului în care urmează să funcţioneze centrul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autorizaţia sanitară emisă de direcţia de sănătate publică competentă în baza referatului de evaluare;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copii ale contractelor de muncă sau ale contractelor de prestări de servicii pentru personalul medical care participă la asigurarea continuităţii asistenţei medicale primare în regim de gardă prin centrele de permanenţă, după caz;</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documente care să ateste pregătirea profesională a personalului medical şi dreptul acestuia de a profesa, în condiţiile prevăzute de actele normative în vigoare;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documente care atestă absolvirea de către medicii şi asistenţii medicali care asigură continuitatea asistenţei medicale, a cursului de formare în resuscitarea cardio-pulmonară de bază;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Pentru înfiinţarea, organizarea şi funcţionarea centrelor de permanenţă din subordinea ministerelor şi instituţiilor cu reţea sanitară proprie, direcţiile medicale din cadrul acestora, exercită aceleaşi atribuţii ca şi cele ale direcţiilor de sănătate publică judeţene şi a municipiului Bucureşti prevăzute de prezentele norme.</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14</w:t>
      </w:r>
    </w:p>
    <w:p w:rsidR="00DA60F8" w:rsidRPr="00DA60F8" w:rsidRDefault="00DA60F8" w:rsidP="00DA60F8">
      <w:pPr>
        <w:autoSpaceDE/>
        <w:jc w:val="both"/>
        <w:rPr>
          <w:rStyle w:val="salnbdy"/>
          <w:rFonts w:ascii="Times New Roman" w:eastAsia="Times New Roman" w:hAnsi="Times New Roman"/>
          <w:sz w:val="22"/>
          <w:szCs w:val="22"/>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Decizia de înfiinţare a centrului de permanenţă cuprinde în mod obligatoriu următoarele elemente: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numărul şi data ordinului ministrului sănătăţii prin care este aprobată zona de înfiinţare a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denumirea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sediul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zonele arondate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personalul medical care asigură continuitatea asistenţei medicale în regim de gardă în cadrul centrului de permanenţă, cu menţionarea profesiei şi gradului profesional al acestuia;</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coordonatorul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data începerii activităţii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Directorii executivi ai direcţiilor de sănătate publică judeţene şi a municipiului Bucureşti emit decizii de modificare, ori de câte ori apar modificări privind componenţa echipelor de gardă, coordonarea centrului de permanenţă, zonele arondate, sediul, etc., faţă de cum au fost acestea consemnate în decizia de înfiinţare.</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III</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Desfiinţarea centrelor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15</w:t>
      </w:r>
    </w:p>
    <w:p w:rsidR="00DA60F8" w:rsidRPr="00DA60F8" w:rsidRDefault="00DA60F8" w:rsidP="00DA60F8">
      <w:pPr>
        <w:autoSpaceDE/>
        <w:jc w:val="both"/>
        <w:rPr>
          <w:rStyle w:val="salnbdy"/>
          <w:rFonts w:ascii="Times New Roman" w:eastAsia="Times New Roman" w:hAnsi="Times New Roman"/>
          <w:sz w:val="22"/>
          <w:szCs w:val="22"/>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Centrele de permanenţă se desfiinţează prin decizie emisă de directorul executiv al direcţiei de sănătate publică judeţene, respectiv a municipiului Bucureşti, în următoarele situaţii:</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 xml:space="preserve">constatarea neîndeplinirii prevederilor </w:t>
      </w:r>
      <w:r w:rsidRPr="00DA60F8">
        <w:rPr>
          <w:rStyle w:val="slgi1"/>
          <w:rFonts w:ascii="Times New Roman" w:eastAsia="Times New Roman" w:hAnsi="Times New Roman"/>
          <w:sz w:val="22"/>
          <w:szCs w:val="22"/>
        </w:rPr>
        <w:t>art. 9</w:t>
      </w:r>
      <w:r w:rsidRPr="00DA60F8">
        <w:rPr>
          <w:rStyle w:val="slitbdy"/>
          <w:rFonts w:ascii="Times New Roman" w:eastAsia="Times New Roman" w:hAnsi="Times New Roman"/>
          <w:sz w:val="22"/>
          <w:szCs w:val="22"/>
        </w:rPr>
        <w:t xml:space="preserve"> din prezentele norme;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dizolvarea convenţiei de asociere a medicilor în vederea participării la asigurarea continuităţii asistenţei medicale primare prin centrele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constatarea de către comisiile mixte de control, formate din reprezentanţi ai direcţiilor de sănătate publică şi ai caselor de asigurări de sănătate, a abaterilor de la prezentele norme;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numărul de persoane care a apelat, pentru consultaţie, la centrul de permanenţă, organizat în mediul rural, este mai mic de 150 de persoane/lună în medie anuală, cu excepţia localităţilor din Munţii Apuseni şi din Rezervaţia Biosferei Delta Dunării;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numărul de persoane care a apelat, pentru consultaţie, la centrul de permanenţă, organizat în mediul urban, este mai mic de 300 persoane/lună în medie anuală, cu excepţia localităţilor din Munţii Apuseni şi din Rezervaţia Biosferei Delta Dunării;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 xml:space="preserve">În situaţia în care se constată că numărul medicilor şi/sau al asistenţilor medicali este sub minimum prevăzut la </w:t>
      </w:r>
      <w:r w:rsidRPr="00DA60F8">
        <w:rPr>
          <w:rStyle w:val="slgi1"/>
          <w:rFonts w:ascii="Times New Roman" w:eastAsia="Times New Roman" w:hAnsi="Times New Roman"/>
          <w:sz w:val="22"/>
          <w:szCs w:val="22"/>
        </w:rPr>
        <w:t>art. 10 alin. (1)</w:t>
      </w:r>
      <w:r w:rsidRPr="00DA60F8">
        <w:rPr>
          <w:rStyle w:val="salnbdy"/>
          <w:rFonts w:ascii="Times New Roman" w:eastAsia="Times New Roman" w:hAnsi="Times New Roman"/>
          <w:sz w:val="22"/>
          <w:szCs w:val="22"/>
        </w:rPr>
        <w:t xml:space="preserve"> şi </w:t>
      </w:r>
      <w:r w:rsidRPr="00DA60F8">
        <w:rPr>
          <w:rStyle w:val="slgi1"/>
          <w:rFonts w:ascii="Times New Roman" w:eastAsia="Times New Roman" w:hAnsi="Times New Roman"/>
          <w:sz w:val="22"/>
          <w:szCs w:val="22"/>
        </w:rPr>
        <w:t>(3)</w:t>
      </w:r>
      <w:r w:rsidRPr="00DA60F8">
        <w:rPr>
          <w:rStyle w:val="salnbdy"/>
          <w:rFonts w:ascii="Times New Roman" w:eastAsia="Times New Roman" w:hAnsi="Times New Roman"/>
          <w:sz w:val="22"/>
          <w:szCs w:val="22"/>
        </w:rPr>
        <w:t xml:space="preserve"> ca urmare a decesului sau a demisiei personalului medico-sanitar, centrele de permanenţă au obligaţia de a notifica, în termen de 5 zile, direcţia de sănătate publică judeţeană, respectiv a municipiului Bucureşti şi de a asigura ocuparea numărului minim de posturi, în termen de 90 zile.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 xml:space="preserve">În situaţiile prevăzute la </w:t>
      </w:r>
      <w:r w:rsidRPr="00DA60F8">
        <w:rPr>
          <w:rStyle w:val="slgi1"/>
          <w:rFonts w:ascii="Times New Roman" w:eastAsia="Times New Roman" w:hAnsi="Times New Roman"/>
          <w:sz w:val="22"/>
          <w:szCs w:val="22"/>
        </w:rPr>
        <w:t>alin. (2)</w:t>
      </w:r>
      <w:r w:rsidRPr="00DA60F8">
        <w:rPr>
          <w:rStyle w:val="salnbdy"/>
          <w:rFonts w:ascii="Times New Roman" w:eastAsia="Times New Roman" w:hAnsi="Times New Roman"/>
          <w:sz w:val="22"/>
          <w:szCs w:val="22"/>
        </w:rPr>
        <w:t xml:space="preserve"> directorul executiv al direcţiei de sănătate publică judeţene şi a municipiului Bucureşti, după caz, emite, în termen de 3 zile de la înregistrarea notificării, decizie de suspendare a activităţii centrului de permanenţă, până la asigurarea numărului minim de posturi de medici şi asistenţi medicali prevăzut la </w:t>
      </w:r>
      <w:r w:rsidRPr="00DA60F8">
        <w:rPr>
          <w:rStyle w:val="slgi1"/>
          <w:rFonts w:ascii="Times New Roman" w:eastAsia="Times New Roman" w:hAnsi="Times New Roman"/>
          <w:sz w:val="22"/>
          <w:szCs w:val="22"/>
        </w:rPr>
        <w:t>art. 10 alin. (1)</w:t>
      </w:r>
      <w:r w:rsidRPr="00DA60F8">
        <w:rPr>
          <w:rStyle w:val="salnbdy"/>
          <w:rFonts w:ascii="Times New Roman" w:eastAsia="Times New Roman" w:hAnsi="Times New Roman"/>
          <w:sz w:val="22"/>
          <w:szCs w:val="22"/>
        </w:rPr>
        <w:t xml:space="preserve"> şi </w:t>
      </w:r>
      <w:r w:rsidRPr="00DA60F8">
        <w:rPr>
          <w:rStyle w:val="slgi1"/>
          <w:rFonts w:ascii="Times New Roman" w:eastAsia="Times New Roman" w:hAnsi="Times New Roman"/>
          <w:sz w:val="22"/>
          <w:szCs w:val="22"/>
        </w:rPr>
        <w:t>(3)</w:t>
      </w:r>
      <w:r w:rsidRPr="00DA60F8">
        <w:rPr>
          <w:rStyle w:val="salnbdy"/>
          <w:rFonts w:ascii="Times New Roman" w:eastAsia="Times New Roman" w:hAnsi="Times New Roman"/>
          <w:sz w:val="22"/>
          <w:szCs w:val="22"/>
        </w:rPr>
        <w:t>.</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 xml:space="preserve">Reluarea activităţii centrelor de permanenţă a căror activitate a fost suspendată în condiţiile </w:t>
      </w:r>
      <w:r w:rsidRPr="00DA60F8">
        <w:rPr>
          <w:rStyle w:val="slgi1"/>
          <w:rFonts w:ascii="Times New Roman" w:eastAsia="Times New Roman" w:hAnsi="Times New Roman"/>
          <w:sz w:val="22"/>
          <w:szCs w:val="22"/>
        </w:rPr>
        <w:t>alin. (3)</w:t>
      </w:r>
      <w:r w:rsidRPr="00DA60F8">
        <w:rPr>
          <w:rStyle w:val="salnbdy"/>
          <w:rFonts w:ascii="Times New Roman" w:eastAsia="Times New Roman" w:hAnsi="Times New Roman"/>
          <w:sz w:val="22"/>
          <w:szCs w:val="22"/>
        </w:rPr>
        <w:t xml:space="preserve"> se face prin decizie a directorului executiv al direcţiei de sănătate publică judeţene, respectiv a municipiului Bucureşti, dacă sunt îndeplinite condiţiile de funcţionare a centrelor de permanenţă prevăzute la </w:t>
      </w:r>
      <w:r w:rsidRPr="00DA60F8">
        <w:rPr>
          <w:rStyle w:val="slgi1"/>
          <w:rFonts w:ascii="Times New Roman" w:eastAsia="Times New Roman" w:hAnsi="Times New Roman"/>
          <w:sz w:val="22"/>
          <w:szCs w:val="22"/>
        </w:rPr>
        <w:t>art. 10 alin. (1)</w:t>
      </w:r>
      <w:r w:rsidRPr="00DA60F8">
        <w:rPr>
          <w:rStyle w:val="salnbdy"/>
          <w:rFonts w:ascii="Times New Roman" w:eastAsia="Times New Roman" w:hAnsi="Times New Roman"/>
          <w:sz w:val="22"/>
          <w:szCs w:val="22"/>
        </w:rPr>
        <w:t xml:space="preserve"> şi </w:t>
      </w:r>
      <w:r w:rsidRPr="00DA60F8">
        <w:rPr>
          <w:rStyle w:val="slgi1"/>
          <w:rFonts w:ascii="Times New Roman" w:eastAsia="Times New Roman" w:hAnsi="Times New Roman"/>
          <w:sz w:val="22"/>
          <w:szCs w:val="22"/>
        </w:rPr>
        <w:t>(3)</w:t>
      </w:r>
      <w:r w:rsidRPr="00DA60F8">
        <w:rPr>
          <w:rStyle w:val="salnbdy"/>
          <w:rFonts w:ascii="Times New Roman" w:eastAsia="Times New Roman" w:hAnsi="Times New Roman"/>
          <w:sz w:val="22"/>
          <w:szCs w:val="22"/>
        </w:rPr>
        <w:t>.</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(5)</w:t>
      </w:r>
      <w:r w:rsidRPr="00DA60F8">
        <w:rPr>
          <w:rStyle w:val="salnbdy"/>
          <w:rFonts w:ascii="Times New Roman" w:eastAsia="Times New Roman" w:hAnsi="Times New Roman"/>
          <w:sz w:val="22"/>
          <w:szCs w:val="22"/>
        </w:rPr>
        <w:t xml:space="preserve">În situaţia în care la expirarea termenului de 90 zile prevăzut la </w:t>
      </w:r>
      <w:r w:rsidRPr="00DA60F8">
        <w:rPr>
          <w:rStyle w:val="slgi1"/>
          <w:rFonts w:ascii="Times New Roman" w:eastAsia="Times New Roman" w:hAnsi="Times New Roman"/>
          <w:sz w:val="22"/>
          <w:szCs w:val="22"/>
        </w:rPr>
        <w:t>alin. (2)</w:t>
      </w:r>
      <w:r w:rsidRPr="00DA60F8">
        <w:rPr>
          <w:rStyle w:val="salnbdy"/>
          <w:rFonts w:ascii="Times New Roman" w:eastAsia="Times New Roman" w:hAnsi="Times New Roman"/>
          <w:sz w:val="22"/>
          <w:szCs w:val="22"/>
        </w:rPr>
        <w:t xml:space="preserve">, centrul de permanenţă nu asigură numărul minim de posturi de medici şi asistenţi medicali, potrivit prevederilor </w:t>
      </w:r>
      <w:r w:rsidRPr="00DA60F8">
        <w:rPr>
          <w:rStyle w:val="slgi1"/>
          <w:rFonts w:ascii="Times New Roman" w:eastAsia="Times New Roman" w:hAnsi="Times New Roman"/>
          <w:sz w:val="22"/>
          <w:szCs w:val="22"/>
        </w:rPr>
        <w:t>art. 10 alin. (1)</w:t>
      </w:r>
      <w:r w:rsidRPr="00DA60F8">
        <w:rPr>
          <w:rStyle w:val="salnbdy"/>
          <w:rFonts w:ascii="Times New Roman" w:eastAsia="Times New Roman" w:hAnsi="Times New Roman"/>
          <w:sz w:val="22"/>
          <w:szCs w:val="22"/>
        </w:rPr>
        <w:t xml:space="preserve"> şi </w:t>
      </w:r>
      <w:r w:rsidRPr="00DA60F8">
        <w:rPr>
          <w:rStyle w:val="slgi1"/>
          <w:rFonts w:ascii="Times New Roman" w:eastAsia="Times New Roman" w:hAnsi="Times New Roman"/>
          <w:sz w:val="22"/>
          <w:szCs w:val="22"/>
        </w:rPr>
        <w:t>(3)</w:t>
      </w:r>
      <w:r w:rsidRPr="00DA60F8">
        <w:rPr>
          <w:rStyle w:val="salnbdy"/>
          <w:rFonts w:ascii="Times New Roman" w:eastAsia="Times New Roman" w:hAnsi="Times New Roman"/>
          <w:sz w:val="22"/>
          <w:szCs w:val="22"/>
        </w:rPr>
        <w:t>, directorul executiv al direcţiei de sănătate publică judeţene, respectiv a municipiului Bucureşti, emite decizie de desfiinţare a acestuia.</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IV</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Organizarea şi funcţionarea centrelor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16</w:t>
      </w:r>
    </w:p>
    <w:p w:rsidR="00DA60F8" w:rsidRPr="00DA60F8" w:rsidRDefault="00DA60F8" w:rsidP="00DA60F8">
      <w:pPr>
        <w:autoSpaceDE/>
        <w:jc w:val="both"/>
        <w:rPr>
          <w:rStyle w:val="salnbdy"/>
          <w:rFonts w:ascii="Times New Roman" w:eastAsia="Times New Roman" w:hAnsi="Times New Roman"/>
          <w:sz w:val="22"/>
          <w:szCs w:val="22"/>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Centrele de permanenţă pot funcţiona într-un spaţiu autorizat pus la dispoziţie de către: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consiliul local;</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echipa medicală, care poate fi cabinetul de medicină de familie a unui medic asociat, fără suprapunerea activităţii centrului de permanenţă cu cea a cabinetului medical de medicină de familie aflat în contract cu casa de asigurări de sănătate.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 xml:space="preserve">Dacă în situaţia prevăzută la </w:t>
      </w:r>
      <w:r w:rsidRPr="00DA60F8">
        <w:rPr>
          <w:rStyle w:val="slgi1"/>
          <w:rFonts w:ascii="Times New Roman" w:eastAsia="Times New Roman" w:hAnsi="Times New Roman"/>
          <w:sz w:val="22"/>
          <w:szCs w:val="22"/>
        </w:rPr>
        <w:t>alin. (1) lit. b)</w:t>
      </w:r>
      <w:r w:rsidRPr="00DA60F8">
        <w:rPr>
          <w:rStyle w:val="salnbdy"/>
          <w:rFonts w:ascii="Times New Roman" w:eastAsia="Times New Roman" w:hAnsi="Times New Roman"/>
          <w:sz w:val="22"/>
          <w:szCs w:val="22"/>
        </w:rPr>
        <w:t xml:space="preserve"> programul de activitate al centrului de permanenţă se suprapune cu programul de activitate al cabinetului de medicină de familie aflat în contract cu Casa de Asigurări de Sănătate, pentru activitatea centrului de permanenţă este necesar un alt spaţiu decât cel destinat activităţii zilnice derulate în cabinetul de medicină de familie, cu circuite separate.</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17</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În cadrul centrului de permanenţă, garda este asigurată în mod obligatoriu de o echipă medicală formată din medic de familie/medic de medicină generală şi asistent medical care îşi exercită profesia în conformitate cu prevederile legale în vigoare.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 xml:space="preserve">Echipa medicală prevăzută la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xml:space="preserve"> asigură serviciile medicale prevăzute la </w:t>
      </w:r>
      <w:r w:rsidRPr="00DA60F8">
        <w:rPr>
          <w:rStyle w:val="slgi1"/>
          <w:rFonts w:ascii="Times New Roman" w:eastAsia="Times New Roman" w:hAnsi="Times New Roman"/>
          <w:sz w:val="22"/>
          <w:szCs w:val="22"/>
        </w:rPr>
        <w:t>art. 7</w:t>
      </w:r>
      <w:r w:rsidRPr="00DA60F8">
        <w:rPr>
          <w:rStyle w:val="salnbdy"/>
          <w:rFonts w:ascii="Times New Roman" w:eastAsia="Times New Roman" w:hAnsi="Times New Roman"/>
          <w:sz w:val="22"/>
          <w:szCs w:val="22"/>
        </w:rPr>
        <w:t>, în regim de gardă, tuturor persoanelor care se adresează centrului de permanenţă, în afara programului normal de lucru al cabinetului de medicină de familie.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Medicii de familie şi/sau medicii de medicină generală îşi pot desfăşura activitatea în maxim trei centre de permanenţă.</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V</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Finanţarea activităţilor desfăşurate în centrele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18</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Activitatea desfăşurată în centrele de permanenţă se finanţează de la bugetul de stat, prin bugetul Ministerului Sănătăţii, de la capitolul 66.01 "Sănătate", titlul 51 "Transferuri între unităţi ale administraţiei publice", alineatul 51.01.11 "Transferuri de la bugetul de stat către bugetul Fondului naţional unic de asigurări sociale de sănătate".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Plata medicilor care îşi desfăşoară activitatea în cadrul centrelor de permanenţă se face în baza unui contract distinct încheiat între medic şi casa de asigurări de sănătate, în condiţiile prevăzute de prezentele norme metodologice, după caz, în conformitate cu reglementările specifice ale ministerelor şi instituţiilor cu reţea sanitară proprie, pentru medicii din cadrul centrelor de permanenţă organizate în cadrul acestora.</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Plata asistenţilor medicali care îşi desfăşoară activitatea în cadrul centrului de permanenţă, se face în condiţiile prevăzute de prezentele norme metodologice, după caz, în conformitate cu reglementările specifice ale ministerelor şi instituţiilor cu reţea sanitară proprie, pentru asistenţii medicali ai centrelor de permanenţă organizate în cadrul acestora.</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 xml:space="preserve">Prin excepţie de la prevederile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xml:space="preserve"> şi în conformitate cu prevederile </w:t>
      </w:r>
      <w:r w:rsidRPr="00DA60F8">
        <w:rPr>
          <w:rStyle w:val="salnbdy"/>
          <w:rFonts w:ascii="Times New Roman" w:eastAsia="Times New Roman" w:hAnsi="Times New Roman"/>
          <w:color w:val="0000FF"/>
          <w:sz w:val="22"/>
          <w:szCs w:val="22"/>
          <w:u w:val="single"/>
        </w:rPr>
        <w:t>art. 9 alin. (1^1) din Legea nr. 263/2004</w:t>
      </w:r>
      <w:r w:rsidRPr="00DA60F8">
        <w:rPr>
          <w:rStyle w:val="salnbdy"/>
          <w:rFonts w:ascii="Times New Roman" w:eastAsia="Times New Roman" w:hAnsi="Times New Roman"/>
          <w:sz w:val="22"/>
          <w:szCs w:val="22"/>
        </w:rPr>
        <w:t xml:space="preserve"> cu modificările şi completările ulterioare, finanţarea asigurării continuităţii serviciilor în asistenţa medicală primară, respectiv plata personalului medical care îşi desfăşoară activitatea în cadrul centrelor de permanenţă şi dotarea trusei de urgenţă se poate face şi de la bugetele locale.</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VI</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Documentele medicale necesare desfăşurării activităţii centrelor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19</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Documentele medicale utilizate în desfăşurarea activităţii centrelor de permanenţă în care serviciul în regim de gardă se desfăşoară într-un spaţiu unic sunt următoarele:</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registrul de consultaţii;</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registrul de tratamente;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adeverinţe medicale, scrisori medicale, după caz.</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20</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Rapoartele de activitate ale centrelor de permanenţă sunt următoarele:</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raportul zilnic al activităţii medicale desfăşurate în timpul gărzii;</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raportul lunar al activităţii medicale desfăşurate în centrul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21</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Documentele justificative privind prezenţa personalului medical care asigură continuitatea asistenţei medicale primare în regim de gardă prin centrele de permanenţă sunt următoarele:</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condica de prezenţă pentru activitatea de gardă;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foaia colectivă de prezenţă a personalului medical;</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situaţia lunară a consumurilor de medicamente şi materiale sanitare înregistrate pe centrul de permanenţă.</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VII</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Atribuţii privind înfiinţarea, organizarea şi funcţionarea centrelor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22</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Atribuţiile direcţiilor de sănătate publică privind funcţionarea centrelor de permanenţă sunt următoarele:</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 xml:space="preserve">propun, cu acordul consiliilor locale, Ministerului Sănătăţii, zonele în care urmează să se înfiinţeze centrele de permanenţă în vederea includerii în </w:t>
      </w:r>
      <w:r w:rsidRPr="00DA60F8">
        <w:rPr>
          <w:rStyle w:val="slgi1"/>
          <w:rFonts w:ascii="Times New Roman" w:eastAsia="Times New Roman" w:hAnsi="Times New Roman"/>
          <w:sz w:val="22"/>
          <w:szCs w:val="22"/>
        </w:rPr>
        <w:t>Anexa nr. 1</w:t>
      </w:r>
      <w:r w:rsidRPr="00DA60F8">
        <w:rPr>
          <w:rStyle w:val="slitbdy"/>
          <w:rFonts w:ascii="Times New Roman" w:eastAsia="Times New Roman" w:hAnsi="Times New Roman"/>
          <w:sz w:val="22"/>
          <w:szCs w:val="22"/>
        </w:rPr>
        <w:t xml:space="preserve"> la prezentele norme;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realizează arondarea teritorială a localităţilor la centrele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emit, prin directorul executiv, deciziile de înfiinţare, de suspendare şi de desfiinţare a centrelor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ţin evidenţa documentelor care atestă absolvirea de către medicii şi asistenţii medicali care desfăşoară activitate în centrele de permanenţă, a cursului de formare în resuscitarea cardio-pulmonară de bază;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verifică existenţa condiţiilor igienico-sanitare, a circuitelor funcţionale, a dotării minime necesare funcţionării centrelor de permanenţă, a termenului de valabilitate al medicamentelor din trusa de urgenţă, precum şi a dotării corespunzătoare a acesteia, a respectării de către echipa medicală a prevederilor prezentele norme şi emit, anual, un raport detaliat de inspecţie pentru fiecare centru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 xml:space="preserve">efectuează controlul organizării şi desfăşurării activităţii centrului de permanenţă, potrivit prevederilor </w:t>
      </w:r>
      <w:r w:rsidRPr="00DA60F8">
        <w:rPr>
          <w:rStyle w:val="slitbdy"/>
          <w:rFonts w:ascii="Times New Roman" w:eastAsia="Times New Roman" w:hAnsi="Times New Roman"/>
          <w:color w:val="0000FF"/>
          <w:sz w:val="22"/>
          <w:szCs w:val="22"/>
          <w:u w:val="single"/>
        </w:rPr>
        <w:t>art. 5 lit. b) din Legea nr. 263/2004</w:t>
      </w:r>
      <w:r w:rsidRPr="00DA60F8">
        <w:rPr>
          <w:rStyle w:val="slitbdy"/>
          <w:rFonts w:ascii="Times New Roman" w:eastAsia="Times New Roman" w:hAnsi="Times New Roman"/>
          <w:sz w:val="22"/>
          <w:szCs w:val="22"/>
        </w:rPr>
        <w:t>, cu modificările şi completările ulterioare;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înmânează, la momentul efectuării controlului, coordonatorului centrului de permanenţă sau, după caz, comunică medicilor de familie titulari/reprezentantului legal al cabinetului de medicină de familie procesul-verbal şi/sau nota de constatare ca urmare a efectuării controlului, în termen de 3 zile lucrătoare de la data efectuării acestuia;</w:t>
      </w:r>
    </w:p>
    <w:p w:rsidR="00DA60F8" w:rsidRPr="00DA60F8" w:rsidRDefault="00DA60F8" w:rsidP="00DA60F8">
      <w:pPr>
        <w:autoSpaceDE/>
        <w:ind w:left="225"/>
        <w:jc w:val="both"/>
        <w:rPr>
          <w:rStyle w:val="slitbdy"/>
          <w:rFonts w:ascii="Times New Roman" w:hAnsi="Times New Roman"/>
          <w:sz w:val="22"/>
          <w:szCs w:val="22"/>
        </w:rPr>
      </w:pPr>
      <w:r w:rsidRPr="00DA60F8">
        <w:rPr>
          <w:rStyle w:val="slitttl1"/>
          <w:rFonts w:ascii="Times New Roman" w:eastAsia="Times New Roman" w:hAnsi="Times New Roman"/>
          <w:sz w:val="22"/>
          <w:szCs w:val="22"/>
          <w:specVanish w:val="0"/>
        </w:rPr>
        <w:t>h)</w:t>
      </w:r>
      <w:r w:rsidRPr="00DA60F8">
        <w:rPr>
          <w:rStyle w:val="slitbdy"/>
          <w:rFonts w:ascii="Times New Roman" w:eastAsia="Times New Roman" w:hAnsi="Times New Roman"/>
          <w:sz w:val="22"/>
          <w:szCs w:val="22"/>
        </w:rPr>
        <w:t>întocmesc şi transmit Ministerului Sănătăţii, anual, până cel târziu la data de 30 a lunii ianuarie pentru anul anterior:</w:t>
      </w:r>
    </w:p>
    <w:p w:rsidR="00DA60F8" w:rsidRPr="00DA60F8" w:rsidRDefault="00DA60F8" w:rsidP="00DA60F8">
      <w:pPr>
        <w:autoSpaceDE/>
        <w:ind w:left="225"/>
        <w:jc w:val="both"/>
        <w:rPr>
          <w:rFonts w:ascii="Times New Roman" w:hAnsi="Times New Roman"/>
          <w:sz w:val="22"/>
          <w:szCs w:val="22"/>
        </w:rPr>
      </w:pPr>
      <w:r w:rsidRPr="00DA60F8">
        <w:rPr>
          <w:rStyle w:val="spctttl1"/>
          <w:rFonts w:ascii="Times New Roman" w:eastAsia="Times New Roman" w:hAnsi="Times New Roman"/>
          <w:sz w:val="22"/>
          <w:szCs w:val="22"/>
        </w:rPr>
        <w:t>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raportul anual de activitate a centrelor de permanenţă în baza indicatorilor realizaţi de către acestea;</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II.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evaluarea activităţii desfăşurate în cadrul centrelor de permanenţă, pe baza analizei datelor raportate şi măsurile adoptate;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III.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 xml:space="preserve">rezultatul/raportul controlului efectuat conform </w:t>
      </w:r>
      <w:r w:rsidRPr="00DA60F8">
        <w:rPr>
          <w:rStyle w:val="slgi1"/>
          <w:rFonts w:ascii="Times New Roman" w:eastAsia="Times New Roman" w:hAnsi="Times New Roman"/>
          <w:sz w:val="22"/>
          <w:szCs w:val="22"/>
        </w:rPr>
        <w:t>lit f)</w:t>
      </w:r>
      <w:r w:rsidRPr="00DA60F8">
        <w:rPr>
          <w:rStyle w:val="spctbdy"/>
          <w:rFonts w:ascii="Times New Roman" w:eastAsia="Times New Roman" w:hAnsi="Times New Roman"/>
          <w:sz w:val="22"/>
          <w:szCs w:val="22"/>
        </w:rPr>
        <w:t>;</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i)</w:t>
      </w:r>
      <w:r w:rsidRPr="00DA60F8">
        <w:rPr>
          <w:rStyle w:val="slitbdy"/>
          <w:rFonts w:ascii="Times New Roman" w:eastAsia="Times New Roman" w:hAnsi="Times New Roman"/>
          <w:sz w:val="22"/>
          <w:szCs w:val="22"/>
        </w:rPr>
        <w:t>transmit trimestrial Ministerului Sănătăţii datele de contact ale centrelor de permanenţă, dacă au suferit modificări faţă de luna anterioară;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j)</w:t>
      </w:r>
      <w:r w:rsidRPr="00DA60F8">
        <w:rPr>
          <w:rStyle w:val="slitbdy"/>
          <w:rFonts w:ascii="Times New Roman" w:eastAsia="Times New Roman" w:hAnsi="Times New Roman"/>
          <w:sz w:val="22"/>
          <w:szCs w:val="22"/>
        </w:rPr>
        <w:t>informează publicul prin intermediul site-ului propriu şi al mass-mediei asupra existenţei şi activităţii centrelor de permanenţă din judeţ, respectiv din municipiul Bucureşti, precum şi asupra datelor de contact ale acestora;</w:t>
      </w:r>
    </w:p>
    <w:p w:rsidR="00DA60F8" w:rsidRPr="00DA60F8" w:rsidRDefault="00DA60F8" w:rsidP="00DA60F8">
      <w:pPr>
        <w:autoSpaceDE/>
        <w:ind w:left="225"/>
        <w:jc w:val="both"/>
        <w:rPr>
          <w:rStyle w:val="slitbdy"/>
          <w:rFonts w:ascii="Times New Roman" w:hAnsi="Times New Roman"/>
          <w:sz w:val="22"/>
          <w:szCs w:val="22"/>
        </w:rPr>
      </w:pPr>
      <w:r w:rsidRPr="00DA60F8">
        <w:rPr>
          <w:rStyle w:val="slitttl1"/>
          <w:rFonts w:ascii="Times New Roman" w:eastAsia="Times New Roman" w:hAnsi="Times New Roman"/>
          <w:sz w:val="22"/>
          <w:szCs w:val="22"/>
          <w:specVanish w:val="0"/>
        </w:rPr>
        <w:t>k)</w:t>
      </w:r>
      <w:r w:rsidRPr="00DA60F8">
        <w:rPr>
          <w:rStyle w:val="slitbdy"/>
          <w:rFonts w:ascii="Times New Roman" w:eastAsia="Times New Roman" w:hAnsi="Times New Roman"/>
          <w:sz w:val="22"/>
          <w:szCs w:val="22"/>
        </w:rPr>
        <w:t>avizează programarea lunară a medicilor care participă la asigurarea continuităţii asistenţei medicale primare în cadrul centrelor de permanenţă, stabilită de către medicul coordonator al centrului, până la data de 25 a lunii curente pentru luna următoare, astfel:</w:t>
      </w:r>
    </w:p>
    <w:p w:rsidR="00DA60F8" w:rsidRPr="00DA60F8" w:rsidRDefault="00DA60F8" w:rsidP="00DA60F8">
      <w:pPr>
        <w:autoSpaceDE/>
        <w:ind w:left="225"/>
        <w:jc w:val="both"/>
        <w:rPr>
          <w:rFonts w:ascii="Times New Roman" w:hAnsi="Times New Roman"/>
          <w:sz w:val="22"/>
          <w:szCs w:val="22"/>
        </w:rPr>
      </w:pPr>
      <w:r w:rsidRPr="00DA60F8">
        <w:rPr>
          <w:rStyle w:val="spctttl1"/>
          <w:rFonts w:ascii="Times New Roman" w:eastAsia="Times New Roman" w:hAnsi="Times New Roman"/>
          <w:sz w:val="22"/>
          <w:szCs w:val="22"/>
        </w:rPr>
        <w:t>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programarea lunară a medicilor care participă la asigurarea continuităţii asistenţei medicale primare în cadrul centrelor de permanenţă va fi avizată cu respectarea prevederilor legale privind repausul zilnic şi săptămânal al acestora;</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II.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numărul maxim de gărzi efectuate în cadrul centrelor de permanenţă de către un medic, nu trebuie să depăşească 15/lună;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l)</w:t>
      </w:r>
      <w:r w:rsidRPr="00DA60F8">
        <w:rPr>
          <w:rStyle w:val="slitbdy"/>
          <w:rFonts w:ascii="Times New Roman" w:eastAsia="Times New Roman" w:hAnsi="Times New Roman"/>
          <w:sz w:val="22"/>
          <w:szCs w:val="22"/>
        </w:rPr>
        <w:t>monitorizează şi evaluează, trimestrial, activitatea centrelor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m)</w:t>
      </w:r>
      <w:r w:rsidRPr="00DA60F8">
        <w:rPr>
          <w:rStyle w:val="slitbdy"/>
          <w:rFonts w:ascii="Times New Roman" w:eastAsia="Times New Roman" w:hAnsi="Times New Roman"/>
          <w:sz w:val="22"/>
          <w:szCs w:val="22"/>
        </w:rPr>
        <w:t>solicită consiliilor locale, trimestrial, indicatorii realizaţi pentru centrele de permanenţă organizate în spaţii asigurate de acestea;</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n)</w:t>
      </w:r>
      <w:r w:rsidRPr="00DA60F8">
        <w:rPr>
          <w:rStyle w:val="slitbdy"/>
          <w:rFonts w:ascii="Times New Roman" w:eastAsia="Times New Roman" w:hAnsi="Times New Roman"/>
          <w:sz w:val="22"/>
          <w:szCs w:val="22"/>
        </w:rPr>
        <w:t>răspund oricăror alte solicitări ale Ministerului Sănătăţii privind funcţionarea centrelor de permanenţă din aria administrativ-teritorială.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23</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Atribuţiile caselor de asigurări de sănătate privind funcţionarea centrelor de permanenţă sunt următoarele:</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încheie contracte distincte cu cabinetele de medicină de familie ai căror titulari/reprezentanţi legali au constituit echipele de gardă pentru asigurarea continuităţii asistenţei medicale primare prin centrele de permanenţă, în limita sumelor primite prin transferuri din bugetul Ministerului Sănătăţii;</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decontează cabinetelor de medicină de familie cu care au încheiat contracte, în termen de 20 de zile calendaristice de la depunerea documentelor necesare decontării, contravaloarea orelor de gardă efectuate în centrele de permanenţă, cu sau fără cheltuieli de administrare şi funcţionare, după caz, cu cheltuieli pentru dotarea şi menţinerea trusei de urgenţă cu medicamente şi materiale sanitare, după caz;</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efectuează, în comisii mixte formate din reprezentanţi ai direcţiilor de sănătate publică şi ai caselor de asigurări de sănătate, în limita competenţelor, controlul privind respectarea de către medicii şi asistenţii medicali a programului de gardă, conform programării avizate de către direcţiile de sănătate publică;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înmânează, la momentul efectuării controlului, coordonatorului centrului de permanenţă sau, după caz, comunică medicilor de familie titulari/reprezentantului legal al cabinetului de medicină de familie procesul-verbal şi/sau nota de constatare ca urmare a efectuării controlului, în termen de 3 zile lucrătoare de la data efectuării acestuia.</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24</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Atribuţiile consiliilor locale privind funcţionarea centrelor de permanenţă care funcţionează în spaţii puse la dispoziţie de către acestea, constau în asigurarea:</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spaţiilor necesare desfăşurării activităţii;</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 xml:space="preserve">dotării minime necesare funcţionării, conform </w:t>
      </w:r>
      <w:r w:rsidRPr="00DA60F8">
        <w:rPr>
          <w:rStyle w:val="slgi1"/>
          <w:rFonts w:ascii="Times New Roman" w:eastAsia="Times New Roman" w:hAnsi="Times New Roman"/>
          <w:sz w:val="22"/>
          <w:szCs w:val="22"/>
        </w:rPr>
        <w:t>Anexei nr. 4</w:t>
      </w:r>
      <w:r w:rsidRPr="00DA60F8">
        <w:rPr>
          <w:rStyle w:val="slitbdy"/>
          <w:rFonts w:ascii="Times New Roman" w:eastAsia="Times New Roman" w:hAnsi="Times New Roman"/>
          <w:sz w:val="22"/>
          <w:szCs w:val="22"/>
        </w:rPr>
        <w:t xml:space="preserve"> la prezentele norme;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utilităţilor necesare;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 xml:space="preserve">plăţii personalului medical care îşi desfăşoară activitatea în cadrul centrelor de permanenţă şi dotarea trusei de urgenţă pentru centrele de permanenţă finanţate conform </w:t>
      </w:r>
      <w:r w:rsidRPr="00DA60F8">
        <w:rPr>
          <w:rStyle w:val="slgi1"/>
          <w:rFonts w:ascii="Times New Roman" w:eastAsia="Times New Roman" w:hAnsi="Times New Roman"/>
          <w:sz w:val="22"/>
          <w:szCs w:val="22"/>
        </w:rPr>
        <w:t>art. 18 alin. (4)</w:t>
      </w:r>
      <w:r w:rsidRPr="00DA60F8">
        <w:rPr>
          <w:rStyle w:val="slitbdy"/>
          <w:rFonts w:ascii="Times New Roman" w:eastAsia="Times New Roman" w:hAnsi="Times New Roman"/>
          <w:sz w:val="22"/>
          <w:szCs w:val="22"/>
        </w:rPr>
        <w:t>;</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pazei şi personalului auxiliar.</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25</w:t>
      </w:r>
    </w:p>
    <w:p w:rsidR="00DA60F8" w:rsidRPr="00DA60F8" w:rsidRDefault="00DA60F8" w:rsidP="00DA60F8">
      <w:pPr>
        <w:autoSpaceDE/>
        <w:jc w:val="both"/>
        <w:rPr>
          <w:rStyle w:val="salnbdy"/>
          <w:rFonts w:ascii="Times New Roman" w:eastAsia="Times New Roman" w:hAnsi="Times New Roman"/>
          <w:sz w:val="22"/>
          <w:szCs w:val="22"/>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Atribuţiile coordonatorului centrului de permanenţă sunt următoarele: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asigură coordonarea activităţilor administrative şi organizatorice ale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întocmeşte, prin consultarea medicilor asociaţi care îşi desfăşoară activitatea în centrul de permanenţă, graficul de gărzi şi-l transmite, prin mijloace electronice, spre avizare, direcţiei de sănătate publică judeţene sau a municipiului Bucureşti şi, spre informare, casei de asigurări de sănătate, după caz şi unităţilor administrativ - teritoriale interesate, până cel târziu la data de 25 a lunii în curs pentru luna următoare;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avizează, până la data de 10 a lunii în curs pentru luna precedentă, foaia colectivă de prezenţă a medicilor de familie şi a asistenţilor medicali, care asigură continuitatea asistenţei medicale primare în regim de gardă în cadrul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 xml:space="preserve">întocmeşte şi transmite, prin mijloace electronice, direcţiilor de sănătate publică judeţene sau a municipiului Bucureşti, până la data de 15 a lunii în curs pentru luna precedentă, raportul lunar al activităţii medicale desfăşurate în centrul de permanenţă. Raportul de activitate, prevăzut la </w:t>
      </w:r>
      <w:r w:rsidRPr="00DA60F8">
        <w:rPr>
          <w:rStyle w:val="slgi1"/>
          <w:rFonts w:ascii="Times New Roman" w:eastAsia="Times New Roman" w:hAnsi="Times New Roman"/>
          <w:sz w:val="22"/>
          <w:szCs w:val="22"/>
        </w:rPr>
        <w:t>art. 20 lit. b)</w:t>
      </w:r>
      <w:r w:rsidRPr="00DA60F8">
        <w:rPr>
          <w:rStyle w:val="slitbdy"/>
          <w:rFonts w:ascii="Times New Roman" w:eastAsia="Times New Roman" w:hAnsi="Times New Roman"/>
          <w:sz w:val="22"/>
          <w:szCs w:val="22"/>
        </w:rPr>
        <w:t>, se va întocmi în baza indicatorilor de activitate ai centrului de permanenţă menţionaţi la art. 33 alin. (1);</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verifică dotările centrului de permanenţă şi monitorizează utilizarea corespunzătoare a acestora, informând direcţia de sănătate publică în cazul apariţiei unor disfuncţionalităţi;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transmite, prin e-mail, casei de asigurări de sănătate programul centrului de permanenţă, avizat de direcţia de sănătate publică în vederea decontării serviciilor;</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h)</w:t>
      </w:r>
      <w:r w:rsidRPr="00DA60F8">
        <w:rPr>
          <w:rStyle w:val="slitbdy"/>
          <w:rFonts w:ascii="Times New Roman" w:eastAsia="Times New Roman" w:hAnsi="Times New Roman"/>
          <w:sz w:val="22"/>
          <w:szCs w:val="22"/>
        </w:rPr>
        <w:t>răspunde oricăror alte solicitări ale direcţiei de sănătate publică referitoare la funcţionarea centrului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26</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Atribuţiile medicilor de familie asociaţi în centre de permanenţă:</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afişează la cabinetul medical în care îşi desfăşoară activitatea următoarele date: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centrul de permanenţă care asigură rezolvarea situaţiilor de urgenţă în afara programului de activitate;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ii)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numărul de telefon al centrului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iii)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programul fiecăruia dintre medicii asociaţi care îşi desfăşoară activitatea în centrul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iv)</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numărul de apel telefonic unic 112 pentru apeluri de urgenţă;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respectă programul corespunzător graficului de gărzi întocmit şi avizat de direcţia de sănătate publică. Schimbarea programului de gardă se poate face numai în situaţii deosebite, cu înştiinţarea, în scris, a coordonatorului centrului de permanenţă care va comunica direcţiilor de sănătate publică sau direcţiilor medicale din structura ministerelor şi instituţiilor cu reţea sanitară proprie, după caz, spre avizare, graficul modificat;</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întocmesc şi transmit coordonatorului centrului de permanenţă, până la data de 10 a lunii în curs, pentru luna precedentă, raportul privind activitatea efectuată;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ţin evidenţa consumurilor de medicamente şi materiale sanitare şi asigură stocuri suficiente pentru desfăşurarea activităţii în cadrul centrului de permanenţă;</w:t>
      </w:r>
    </w:p>
    <w:p w:rsidR="00DA60F8" w:rsidRPr="00DA60F8" w:rsidRDefault="00DA60F8" w:rsidP="00DA60F8">
      <w:pPr>
        <w:autoSpaceDE/>
        <w:ind w:left="225"/>
        <w:jc w:val="both"/>
        <w:rPr>
          <w:rStyle w:val="slitbdy"/>
          <w:rFonts w:ascii="Times New Roman" w:hAnsi="Times New Roman"/>
          <w:sz w:val="22"/>
          <w:szCs w:val="22"/>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transmit casei de asigurări de sănătate, în primele 10 zile lucrătoare ale lunii următoare, pentru luna precedentă, următoarele documente în vederea decontării activităţii medicale:</w:t>
      </w:r>
    </w:p>
    <w:p w:rsidR="00DA60F8" w:rsidRPr="00DA60F8" w:rsidRDefault="00DA60F8" w:rsidP="00DA60F8">
      <w:pPr>
        <w:autoSpaceDE/>
        <w:ind w:left="225"/>
        <w:jc w:val="both"/>
        <w:rPr>
          <w:rFonts w:ascii="Times New Roman" w:hAnsi="Times New Roman"/>
          <w:sz w:val="22"/>
          <w:szCs w:val="22"/>
        </w:rPr>
      </w:pPr>
      <w:r w:rsidRPr="00DA60F8">
        <w:rPr>
          <w:rStyle w:val="spctttl1"/>
          <w:rFonts w:ascii="Times New Roman" w:eastAsia="Times New Roman" w:hAnsi="Times New Roman"/>
          <w:sz w:val="22"/>
          <w:szCs w:val="22"/>
        </w:rPr>
        <w:t>(i)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Factura electronică cuprinzând contravaloarea orelor de gardă efectuate, în format electronic cu semnătură electronică extinsă/calificată;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(ii)</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 xml:space="preserve">Borderoul centralizator al activităţii desfăşurate în centrul de permanenţă, în format electronic cu semnătură electronică extinsă/calificată, conform </w:t>
      </w:r>
      <w:r w:rsidRPr="00DA60F8">
        <w:rPr>
          <w:rStyle w:val="slgi1"/>
          <w:rFonts w:ascii="Times New Roman" w:eastAsia="Times New Roman" w:hAnsi="Times New Roman"/>
          <w:sz w:val="22"/>
          <w:szCs w:val="22"/>
        </w:rPr>
        <w:t>Anexei nr. 5</w:t>
      </w:r>
      <w:r w:rsidRPr="00DA60F8">
        <w:rPr>
          <w:rStyle w:val="spctbdy"/>
          <w:rFonts w:ascii="Times New Roman" w:eastAsia="Times New Roman" w:hAnsi="Times New Roman"/>
          <w:sz w:val="22"/>
          <w:szCs w:val="22"/>
        </w:rPr>
        <w:t xml:space="preserve"> la prezentele norme;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 xml:space="preserve">acordă necondiţionat serviciile medicale prevăzute la </w:t>
      </w:r>
      <w:r w:rsidRPr="00DA60F8">
        <w:rPr>
          <w:rStyle w:val="slgi1"/>
          <w:rFonts w:ascii="Times New Roman" w:eastAsia="Times New Roman" w:hAnsi="Times New Roman"/>
          <w:sz w:val="22"/>
          <w:szCs w:val="22"/>
        </w:rPr>
        <w:t>art. 7</w:t>
      </w:r>
      <w:r w:rsidRPr="00DA60F8">
        <w:rPr>
          <w:rStyle w:val="slitbdy"/>
          <w:rFonts w:ascii="Times New Roman" w:eastAsia="Times New Roman" w:hAnsi="Times New Roman"/>
          <w:sz w:val="22"/>
          <w:szCs w:val="22"/>
        </w:rPr>
        <w:t xml:space="preserve"> tuturor persoanelor care le solicită, pe toată durata gărzii, cu respectarea prevederilor legale în vigoare care reglementează activitatea medicală;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solicită, atunci când consideră că starea pacientului o impune, prin intermediul dispeceratului medical de urgenţă, intervenţia unui echipaj medical de urgenţă pentru rezolvarea cazului sau trimiterea unei ambulanţe de transport cu asistent medical, ambulanţier ori însoţitor, după caz;</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h)</w:t>
      </w:r>
      <w:r w:rsidRPr="00DA60F8">
        <w:rPr>
          <w:rStyle w:val="slitbdy"/>
          <w:rFonts w:ascii="Times New Roman" w:eastAsia="Times New Roman" w:hAnsi="Times New Roman"/>
          <w:sz w:val="22"/>
          <w:szCs w:val="22"/>
        </w:rPr>
        <w:t>completează documentele şi rapoartele de activitate specifice centrului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i)</w:t>
      </w:r>
      <w:r w:rsidRPr="00DA60F8">
        <w:rPr>
          <w:rStyle w:val="slitbdy"/>
          <w:rFonts w:ascii="Times New Roman" w:eastAsia="Times New Roman" w:hAnsi="Times New Roman"/>
          <w:sz w:val="22"/>
          <w:szCs w:val="22"/>
        </w:rPr>
        <w:t>respectă legislaţia privind prelucrarea datelor cu caracter personal.</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VIII</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Condiţii specifice pentru stabilirea relaţiilor contractuale dintre casele de asigurări de sănătate şi cabinetele de medicină de familie ai căror titulari/reprezentanţi legali au constituit echipele de gardă ce asigură continuitatea asistenţei medicale primare în regim de gardă prin centrele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27</w:t>
      </w:r>
    </w:p>
    <w:p w:rsidR="00DA60F8" w:rsidRPr="00DA60F8" w:rsidRDefault="00DA60F8" w:rsidP="00DA60F8">
      <w:pPr>
        <w:autoSpaceDE/>
        <w:jc w:val="both"/>
        <w:rPr>
          <w:rStyle w:val="salnbdy"/>
          <w:rFonts w:ascii="Times New Roman" w:eastAsia="Times New Roman" w:hAnsi="Times New Roman"/>
          <w:sz w:val="22"/>
          <w:szCs w:val="22"/>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Cabinetele de medicină de familie ai căror medici de familie titulari/reprezentanţi legali au constituit echipele de gardă ce asigură continuitatea asistenţei medicale primare în regim de gardă prin centrele de permanenţă încheie contracte distincte cu casele de asigurări de sănătate, în baza următoarelor documente: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cerere semnată de medicul de familie sau de medicină generală, titular al cabinetului medical/reprezentant legal;</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autorizaţie sanitară de funcţionare;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decizia de înfiinţare a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Certificatul de membru şi avizul anual OAMGMAMR pentru personalul mediu sanitar şi certificatul de membru şi avizul anual al Colegiului Medicilor din România pentru medicii care asigură serviciul în regim de gardă prin centrele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copii ale contractelor de muncă sau ale contractelor de prestări de servicii ale personalului medical care participă la asigurarea continuităţii asistenţei medicale primare prin centrele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dovada asigurării de răspundere civilă în domeniul medical, valabilă pe toată perioada derulării contractului pentru tot personalul medical care participă la asigurarea continuităţii asistenţei medicale primare în centrul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cont deschis la Trezoreria Statului sau la o bancă.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În cazul în care apare o modificare în componenţa echipelor de gardă ce participă la asigurarea continuităţii asistenţei medicale primare în regim de gardă, în cadrul unui centru de permanenţă, modificarea va fi consemnată printr-un act adiţional, conform deciziei de modificare a deciziei de înfiinţare, emise de direcţia de sănătate publică judeţeană sau a municipiului Bucureşti.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 xml:space="preserve">Documentele necesare încheierii contractelor pentru asigurarea continuităţii asistenţei medicale primare în regim de gardă prin centrele de permanenţă, prevăzute la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se transmit în format electronic, asumate de fiecare în parte, prin semnătură electronica extinsă/calificată a reprezentantului legal al furnizorului, care răspunde de realitatea şi exactitatea documentelor necesare încheierii contractelor.</w:t>
      </w:r>
    </w:p>
    <w:p w:rsidR="00DA60F8" w:rsidRPr="00DA60F8" w:rsidRDefault="00DA60F8" w:rsidP="00DA60F8">
      <w:pPr>
        <w:autoSpaceDE/>
        <w:jc w:val="both"/>
        <w:rPr>
          <w:rStyle w:val="salnbdy"/>
          <w:rFonts w:ascii="Times New Roman" w:hAnsi="Times New Roman"/>
          <w:sz w:val="22"/>
          <w:szCs w:val="22"/>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În centrele de permanenţă medicii titulari de cabinete medicale de medicină de familie, indiferent de forma de organizare a acestora, pot opta pentru:</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încheierea contractelor de furnizare de servicii medicale privind asigurarea continuităţii asistenţei medicale primare în regim de gardă prin centrele de permanenţă direct cu casele de asigurări de sănătate;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încheierea contractelor de prestări servicii medicale cu un alt cabinet medical de medicină de familie care are încheiat contract de furnizare de servicii medicale privind asigurarea continuităţii asistenţei medicale primare în regim de gardă prin centrele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28</w:t>
      </w:r>
    </w:p>
    <w:p w:rsidR="00DA60F8" w:rsidRPr="00DA60F8" w:rsidRDefault="00DA60F8" w:rsidP="00DA60F8">
      <w:pPr>
        <w:pStyle w:val="sartden"/>
        <w:jc w:val="both"/>
        <w:rPr>
          <w:rFonts w:ascii="Times New Roman" w:hAnsi="Times New Roman"/>
          <w:sz w:val="22"/>
          <w:szCs w:val="22"/>
          <w:shd w:val="clear" w:color="auto" w:fill="FFFFFF"/>
        </w:rPr>
      </w:pPr>
      <w:r w:rsidRPr="00DA60F8">
        <w:rPr>
          <w:rStyle w:val="spar3"/>
          <w:rFonts w:ascii="Times New Roman" w:hAnsi="Times New Roman"/>
          <w:b w:val="0"/>
          <w:bCs w:val="0"/>
          <w:sz w:val="22"/>
          <w:szCs w:val="22"/>
          <w:specVanish w:val="0"/>
        </w:rPr>
        <w:t xml:space="preserve">Modelul contractului pentru asigurarea continuităţii asistenţei medicale primare în regim de gardă prin centrele de permanenţă este prevăzut în </w:t>
      </w:r>
      <w:r w:rsidRPr="00DA60F8">
        <w:rPr>
          <w:rStyle w:val="slgi1"/>
          <w:rFonts w:ascii="Times New Roman" w:hAnsi="Times New Roman"/>
          <w:b w:val="0"/>
          <w:bCs w:val="0"/>
          <w:sz w:val="22"/>
          <w:szCs w:val="22"/>
        </w:rPr>
        <w:t>Anexa nr. 6</w:t>
      </w:r>
      <w:r w:rsidRPr="00DA60F8">
        <w:rPr>
          <w:rStyle w:val="spar3"/>
          <w:rFonts w:ascii="Times New Roman" w:hAnsi="Times New Roman"/>
          <w:b w:val="0"/>
          <w:bCs w:val="0"/>
          <w:sz w:val="22"/>
          <w:szCs w:val="22"/>
          <w:specVanish w:val="0"/>
        </w:rPr>
        <w:t>.</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29</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Venitul medicilor de familie, medicilor de medicină generală şi al asistenţilor medicali care participă la constituirea echipelor de gardă pentru asigurarea continuităţii asistenţei medicale primare în regim de gardă prin centrele de permanenţă se constituie din sumele obţinute prin înmulţirea valorii de referinţă a tarifului orar, ajustat corespunzător calităţii de coordonator al centrului de permanenţă şi cu procentul corespunzător cheltuielilor de administrare şi funcţionare, după caz, cu numărul de ore de gardă efectuate de către fiecare medic de familie/medic de medicină generală şi asistent medical, în luna pentru care se face plata.</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Pentru medicul de familie/de medicină generală care îndeplineşte rolul de coordonator al centrului de permanenţă, tariful orar se majorează cu 15%."</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30</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Tariful orar pentru medicul de medicină de familie şi/sau pentru medicul de medicină generală este de 40 lei/oră.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 xml:space="preserve">Medicii de familie/de medicină generală care participă la constituirea unui centru de permanenţă asigurând continuitatea asistenţei medicale primare în regim de gardă, în cabinetul propriu, în spaţiul pus la dispoziţie de unul dintre medicii asociaţi sau în spaţiul asigurat de echipa medicală, suportă şi cheltuielile de administrare şi funcţionare ale cabinetului, precum şi costurile cu dotarea şi menţinerea trusei de urgenţă cu medicamente şi materiale sanitare, situaţie în care tariful orar prevăzut la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xml:space="preserve"> se majorează cu 50% pentru fiecare medic de familie/medicină generală care îşi desfăşoară activitatea în acel cabinet, indiferent dacă este titular, asociat, angajat sau medic cu contract de prestări servicii. Medicii asociaţi care participă la constituirea unui centru de permanenţă asigurând continuitatea asistenţei medicale primare în regim de gardă în spaţiul pus la dispoziţie de autorităţile locale suportă şi cheltuielile cu dotarea şi menţinerea trusei de urgenţă cu medicamente şi materiale sanitare, situaţie în care tariful orar de 40 lei/oră se majorează cu 4 lei/oră, pentru fiecare medic care îşi desfăşoară activitatea în acel centru de permanenţă, indiferent dacă este titular, asociat sau medic cu contract de prestări servicii.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Tariful orar pentru asistenţii medicali care desfăşoară serviciul în regim de gardă în cadrul centrelor de permanenţă se determină în funcţie de salariul negociat, care cuprinde toate sporurile şi contribuţiile aferente şi nu poate fi mai mic de 20 lei/oră şi mai mare de 22,5 lei/oră.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Pentru veniturile realizate se calculează şi se virează cotele potrivit reglementărilor legale în vigoare.</w:t>
      </w:r>
    </w:p>
    <w:p w:rsidR="00DA60F8" w:rsidRDefault="00DA60F8" w:rsidP="00DA60F8">
      <w:pPr>
        <w:pStyle w:val="scapttl"/>
        <w:rPr>
          <w:rFonts w:ascii="Times New Roman" w:hAnsi="Times New Roman"/>
          <w:sz w:val="22"/>
          <w:szCs w:val="22"/>
          <w:shd w:val="clear" w:color="auto" w:fill="FFFFFF"/>
        </w:rPr>
      </w:pPr>
    </w:p>
    <w:p w:rsidR="00DA60F8" w:rsidRDefault="00DA60F8" w:rsidP="00DA60F8">
      <w:pPr>
        <w:pStyle w:val="scapttl"/>
        <w:rPr>
          <w:rFonts w:ascii="Times New Roman" w:hAnsi="Times New Roman"/>
          <w:sz w:val="22"/>
          <w:szCs w:val="22"/>
          <w:shd w:val="clear" w:color="auto" w:fill="FFFFFF"/>
        </w:rPr>
      </w:pPr>
    </w:p>
    <w:p w:rsidR="00DA60F8" w:rsidRDefault="00DA60F8" w:rsidP="00DA60F8">
      <w:pPr>
        <w:pStyle w:val="scapttl"/>
        <w:rPr>
          <w:rFonts w:ascii="Times New Roman" w:hAnsi="Times New Roman"/>
          <w:sz w:val="22"/>
          <w:szCs w:val="22"/>
          <w:shd w:val="clear" w:color="auto" w:fill="FFFFFF"/>
        </w:rPr>
      </w:pPr>
    </w:p>
    <w:p w:rsidR="00DA60F8" w:rsidRDefault="00DA60F8" w:rsidP="00DA60F8">
      <w:pPr>
        <w:pStyle w:val="scapttl"/>
        <w:rPr>
          <w:rFonts w:ascii="Times New Roman" w:hAnsi="Times New Roman"/>
          <w:sz w:val="22"/>
          <w:szCs w:val="22"/>
          <w:shd w:val="clear" w:color="auto" w:fill="FFFFFF"/>
        </w:rPr>
      </w:pPr>
    </w:p>
    <w:p w:rsidR="00DA60F8" w:rsidRDefault="00DA60F8" w:rsidP="00DA60F8">
      <w:pPr>
        <w:pStyle w:val="scapttl"/>
        <w:rPr>
          <w:rFonts w:ascii="Times New Roman" w:hAnsi="Times New Roman"/>
          <w:sz w:val="22"/>
          <w:szCs w:val="22"/>
          <w:shd w:val="clear" w:color="auto" w:fill="FFFFFF"/>
        </w:rPr>
      </w:pP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IX</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Controlul modului de organizare şi funcţionare a centrelor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31</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Controlul privind respectarea asigurării continuităţii asistenţei medicale primare în regim de gardă în centrele de permanenţă se exercită cel puţin anual de comisii mixte formate din reprezentanţi ai direcţiilor de sănătate publică şi ai casei de asigurări de sănătate, în funcţie de domeniul de competenţă.</w:t>
      </w:r>
    </w:p>
    <w:p w:rsidR="00DA60F8" w:rsidRPr="00DA60F8" w:rsidRDefault="00DA60F8" w:rsidP="00DA60F8">
      <w:pPr>
        <w:autoSpaceDE/>
        <w:jc w:val="both"/>
        <w:rPr>
          <w:rStyle w:val="salnbdy"/>
          <w:rFonts w:ascii="Times New Roman" w:hAnsi="Times New Roman"/>
          <w:sz w:val="22"/>
          <w:szCs w:val="22"/>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 xml:space="preserve">Controlul prevăzut la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xml:space="preserve"> va urmări, în principal, următoarele: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respectarea de către medicii şi asistenţii medicali a programului de gardă, conform programării avizate de către direcţiile de sănătate publică;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identificarea eventualelor disfuncţionalităţi în activitatea centrului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verificarea stocurilor de medicamente.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respectarea condiţiilor minime de spaţiu şi a circuitelor funcţionale, a condiţiilor igienico- sanitare precum şi a dotării minime necesare.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 xml:space="preserve">În cazul în care se constată de către comisiile mixte de control prevăzute la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sz w:val="22"/>
          <w:szCs w:val="22"/>
        </w:rPr>
        <w:t xml:space="preserve">, nerespectarea de către medicii şi asistenţii medicali prevăzuţi la </w:t>
      </w:r>
      <w:r w:rsidRPr="00DA60F8">
        <w:rPr>
          <w:rStyle w:val="slgi1"/>
          <w:rFonts w:ascii="Times New Roman" w:eastAsia="Times New Roman" w:hAnsi="Times New Roman"/>
          <w:sz w:val="22"/>
          <w:szCs w:val="22"/>
        </w:rPr>
        <w:t>art. 10 alin. (1)</w:t>
      </w:r>
      <w:r w:rsidRPr="00DA60F8">
        <w:rPr>
          <w:rStyle w:val="salnbdy"/>
          <w:rFonts w:ascii="Times New Roman" w:eastAsia="Times New Roman" w:hAnsi="Times New Roman"/>
          <w:sz w:val="22"/>
          <w:szCs w:val="22"/>
        </w:rPr>
        <w:t xml:space="preserve"> şi </w:t>
      </w:r>
      <w:r w:rsidRPr="00DA60F8">
        <w:rPr>
          <w:rStyle w:val="slgi1"/>
          <w:rFonts w:ascii="Times New Roman" w:eastAsia="Times New Roman" w:hAnsi="Times New Roman"/>
          <w:sz w:val="22"/>
          <w:szCs w:val="22"/>
        </w:rPr>
        <w:t>(3)</w:t>
      </w:r>
      <w:r w:rsidRPr="00DA60F8">
        <w:rPr>
          <w:rStyle w:val="salnbdy"/>
          <w:rFonts w:ascii="Times New Roman" w:eastAsia="Times New Roman" w:hAnsi="Times New Roman"/>
          <w:sz w:val="22"/>
          <w:szCs w:val="22"/>
        </w:rPr>
        <w:t xml:space="preserve"> a programului de gardă, conform programării avizate de către direcţiile de sănătate publică, aceştia vor fi sancţionaţi, conform prevederilor </w:t>
      </w:r>
      <w:r w:rsidRPr="00DA60F8">
        <w:rPr>
          <w:rStyle w:val="salnbdy"/>
          <w:rFonts w:ascii="Times New Roman" w:eastAsia="Times New Roman" w:hAnsi="Times New Roman"/>
          <w:color w:val="0000FF"/>
          <w:sz w:val="22"/>
          <w:szCs w:val="22"/>
          <w:u w:val="single"/>
        </w:rPr>
        <w:t>art. 14^1 alin. (3) din Legea nr. 263/2004</w:t>
      </w:r>
      <w:r w:rsidRPr="00DA60F8">
        <w:rPr>
          <w:rStyle w:val="salnbdy"/>
          <w:rFonts w:ascii="Times New Roman" w:eastAsia="Times New Roman" w:hAnsi="Times New Roman"/>
          <w:sz w:val="22"/>
          <w:szCs w:val="22"/>
        </w:rPr>
        <w:t xml:space="preserve"> cu modificările şi completările ulterioare, respectiv cu contravaloarea orelor de gardă care trebuiau efectuate.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(4)</w:t>
      </w:r>
      <w:r w:rsidRPr="00DA60F8">
        <w:rPr>
          <w:rStyle w:val="salnbdy"/>
          <w:rFonts w:ascii="Times New Roman" w:eastAsia="Times New Roman" w:hAnsi="Times New Roman"/>
          <w:sz w:val="22"/>
          <w:szCs w:val="22"/>
        </w:rPr>
        <w:t>Constatarea repetată a nerespectării programului de gardă, respectiv 2 absenţe nemotivate într- un interval de 12 luni, de către medici şi asistenţi medicali, se sancţionează prin excluderea medicului/asistentului medical, după caz, din cadrul echipei de gardă care asigură continuitatea asistenţei medicale la centrul de permanenţă.</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X</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Monitorizarea şi evaluarea activităţii centrelor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32</w:t>
      </w:r>
    </w:p>
    <w:p w:rsidR="00DA60F8" w:rsidRPr="00DA60F8" w:rsidRDefault="00DA60F8" w:rsidP="00DA60F8">
      <w:pPr>
        <w:autoSpaceDE/>
        <w:jc w:val="both"/>
        <w:rPr>
          <w:rStyle w:val="salnbdy"/>
          <w:rFonts w:ascii="Times New Roman" w:eastAsia="Times New Roman" w:hAnsi="Times New Roman"/>
          <w:sz w:val="22"/>
          <w:szCs w:val="22"/>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La nivel local, monitorizarea şi evaluarea activităţii centrelor de permanenţă se realizează trimestrial de către direcţiile de sănătate publică judeţene şi a municipiului Bucureşti şi cuprind, în principal, următoarele elemente: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analiza datelor de activitate raportate de fiecare centru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identificarea, analizarea şi soluţionarea, în limitele competenţelor instituţionale, a problemelor apărute în cadrul organizării şi funcţionării fiecărui centru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adoptarea măsurilor de îmbunătăţire a organizării şi funcţionării fiecărui centru de permanenţă şi implementarea acestora.</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sz w:val="22"/>
          <w:szCs w:val="22"/>
        </w:rPr>
        <w:t>Evaluarea centrelor de permanenţă se realizează anual de către direcţiile de sănătate publică judeţene şi a municipiului Bucureşti pe baza indicatorilor realizaţi şi raportaţi de către centrele de permanenţă, rezultatul controalelor (tematice şi sistematice/inopinate) efectuate de către specialiştii din cadrul direcţiilor de sănătate publică sau de către comisiile mixte formate din reprezentanţi ai direcţiilor de sănătate publică şi ai caselor de asigurări de sănătate.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sz w:val="22"/>
          <w:szCs w:val="22"/>
        </w:rPr>
        <w:t>Direcţiile de sănătate publică judeţene şi a municipiului Bucureşti au obligaţia de a elabora un raport anual de evaluare privind activitatea fiecărui centru de permanenţă, pe care îl vor transmite Ministerului Sănătăţii până cel târziu la data de 30 a lunii ianuarie, pentru anul anterior.</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33</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Evaluarea activităţii centrelor de permanenţă se realizează în baza următorilor indicatori:</w:t>
      </w:r>
    </w:p>
    <w:p w:rsidR="00DA60F8" w:rsidRPr="00DA60F8" w:rsidRDefault="00DA60F8" w:rsidP="00DA60F8">
      <w:pPr>
        <w:autoSpaceDE/>
        <w:ind w:left="225"/>
        <w:jc w:val="both"/>
        <w:rPr>
          <w:rStyle w:val="spctbdy"/>
          <w:rFonts w:ascii="Times New Roman" w:eastAsia="Times New Roman" w:hAnsi="Times New Roman"/>
          <w:color w:val="0000FF"/>
          <w:sz w:val="22"/>
          <w:szCs w:val="22"/>
        </w:rPr>
      </w:pPr>
      <w:r w:rsidRPr="00DA60F8">
        <w:rPr>
          <w:rStyle w:val="spctttl1"/>
          <w:rFonts w:ascii="Times New Roman" w:eastAsia="Times New Roman" w:hAnsi="Times New Roman"/>
          <w:sz w:val="22"/>
          <w:szCs w:val="22"/>
        </w:rPr>
        <w:t>1.</w:t>
      </w:r>
      <w:r w:rsidRPr="00DA60F8">
        <w:rPr>
          <w:rFonts w:ascii="Times New Roman" w:eastAsia="Times New Roman" w:hAnsi="Times New Roman"/>
          <w:color w:val="0000FF"/>
          <w:sz w:val="22"/>
          <w:szCs w:val="22"/>
          <w:shd w:val="clear" w:color="auto" w:fill="FFFFFF"/>
        </w:rPr>
        <w:t xml:space="preserve"> </w:t>
      </w:r>
      <w:r w:rsidRPr="00DA60F8">
        <w:rPr>
          <w:rStyle w:val="spctbdy"/>
          <w:rFonts w:ascii="Times New Roman" w:eastAsia="Times New Roman" w:hAnsi="Times New Roman"/>
          <w:color w:val="0000FF"/>
          <w:sz w:val="22"/>
          <w:szCs w:val="22"/>
        </w:rPr>
        <w:t>Indicatori raportaţi lunar de către centrul de permanenţă către direcţia de sănătate publică:</w:t>
      </w:r>
    </w:p>
    <w:p w:rsidR="00DA60F8" w:rsidRPr="00DA60F8" w:rsidRDefault="00DA60F8" w:rsidP="00DA60F8">
      <w:pPr>
        <w:autoSpaceDE/>
        <w:ind w:left="225"/>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color w:val="0000FF"/>
          <w:sz w:val="22"/>
          <w:szCs w:val="22"/>
        </w:rPr>
        <w:t>numărul de persoane care s-au prezentat în centrul de permanenţă, adulţi/copii;</w:t>
      </w:r>
    </w:p>
    <w:p w:rsidR="00DA60F8" w:rsidRPr="00DA60F8" w:rsidRDefault="00DA60F8" w:rsidP="00DA60F8">
      <w:pPr>
        <w:autoSpaceDE/>
        <w:ind w:left="225"/>
        <w:jc w:val="both"/>
        <w:rPr>
          <w:rFonts w:ascii="Times New Roman" w:eastAsia="Times New Roman" w:hAnsi="Times New Roman"/>
          <w:color w:val="0000FF"/>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color w:val="0000FF"/>
          <w:sz w:val="22"/>
          <w:szCs w:val="22"/>
        </w:rPr>
        <w:t>numărul de persoane care s-au prezentat în centrul de permanenţă pentru o afecţiune care nu a reprezentat o urgenţă medicală, adulţi/copii;</w:t>
      </w:r>
    </w:p>
    <w:p w:rsidR="00DA60F8" w:rsidRPr="00DA60F8" w:rsidRDefault="00DA60F8" w:rsidP="00DA60F8">
      <w:pPr>
        <w:autoSpaceDE/>
        <w:ind w:left="225"/>
        <w:jc w:val="both"/>
        <w:rPr>
          <w:rFonts w:ascii="Times New Roman" w:eastAsia="Times New Roman" w:hAnsi="Times New Roman"/>
          <w:color w:val="0000FF"/>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color w:val="0000FF"/>
          <w:sz w:val="22"/>
          <w:szCs w:val="22"/>
        </w:rPr>
        <w:t>numărul de persoane pentru care s-a asigurat consultaţie, adulţi/copii;</w:t>
      </w:r>
    </w:p>
    <w:p w:rsidR="00DA60F8" w:rsidRPr="00DA60F8" w:rsidRDefault="00DA60F8" w:rsidP="00DA60F8">
      <w:pPr>
        <w:autoSpaceDE/>
        <w:ind w:left="225"/>
        <w:jc w:val="both"/>
        <w:rPr>
          <w:rFonts w:ascii="Times New Roman" w:eastAsia="Times New Roman" w:hAnsi="Times New Roman"/>
          <w:color w:val="0000FF"/>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color w:val="0000FF"/>
          <w:sz w:val="22"/>
          <w:szCs w:val="22"/>
        </w:rPr>
        <w:t>numărul de persoane pentru care s-a asigurat tratament, adulţi/copii;</w:t>
      </w:r>
    </w:p>
    <w:p w:rsidR="00DA60F8" w:rsidRPr="00DA60F8" w:rsidRDefault="00DA60F8" w:rsidP="00DA60F8">
      <w:pPr>
        <w:autoSpaceDE/>
        <w:ind w:left="225"/>
        <w:jc w:val="both"/>
        <w:rPr>
          <w:rFonts w:ascii="Times New Roman" w:eastAsia="Times New Roman" w:hAnsi="Times New Roman"/>
          <w:color w:val="0000FF"/>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color w:val="0000FF"/>
          <w:sz w:val="22"/>
          <w:szCs w:val="22"/>
        </w:rPr>
        <w:t>numărul de persoane pentru care s-a solicitat echipaj de urgenţă/ambulanţă, adulţi/copii;</w:t>
      </w:r>
    </w:p>
    <w:p w:rsidR="00DA60F8" w:rsidRPr="00DA60F8" w:rsidRDefault="00DA60F8" w:rsidP="00DA60F8">
      <w:pPr>
        <w:autoSpaceDE/>
        <w:ind w:left="225"/>
        <w:jc w:val="both"/>
        <w:rPr>
          <w:rFonts w:ascii="Times New Roman" w:eastAsia="Times New Roman" w:hAnsi="Times New Roman"/>
          <w:color w:val="0000FF"/>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color w:val="0000FF"/>
          <w:sz w:val="22"/>
          <w:szCs w:val="22"/>
        </w:rPr>
        <w:t>numărul de scrisori medicale emise pentru adulţi/copii.</w:t>
      </w:r>
    </w:p>
    <w:p w:rsidR="00DA60F8" w:rsidRPr="006E6DAD" w:rsidRDefault="00DA60F8" w:rsidP="00DA60F8">
      <w:pPr>
        <w:pStyle w:val="NormalWeb"/>
        <w:ind w:left="225"/>
        <w:jc w:val="both"/>
        <w:rPr>
          <w:color w:val="000000"/>
          <w:sz w:val="16"/>
          <w:szCs w:val="16"/>
          <w:shd w:val="clear" w:color="auto" w:fill="FFFFFF"/>
        </w:rPr>
      </w:pPr>
      <w:r w:rsidRPr="006E6DAD">
        <w:rPr>
          <w:color w:val="000000"/>
          <w:sz w:val="16"/>
          <w:szCs w:val="16"/>
          <w:shd w:val="clear" w:color="auto" w:fill="FFFFFF"/>
        </w:rPr>
        <w:t xml:space="preserve">La data de 25-05-2023 Punctul 1. din Articolul 33 , Capitolul X a fost modificat de </w:t>
      </w:r>
      <w:r w:rsidRPr="006E6DAD">
        <w:rPr>
          <w:color w:val="0000FF"/>
          <w:sz w:val="16"/>
          <w:szCs w:val="16"/>
          <w:u w:val="single"/>
          <w:shd w:val="clear" w:color="auto" w:fill="FFFFFF"/>
        </w:rPr>
        <w:t>Punctul 6, Articolul I din ORDINUL nr. 1.763 din 22 mai 2023, publicat în MONITORUL OFICIAL nr. 455 din 25 mai 2023</w:t>
      </w:r>
    </w:p>
    <w:p w:rsidR="00DA60F8" w:rsidRPr="00DA60F8" w:rsidRDefault="00DA60F8" w:rsidP="00DA60F8">
      <w:pPr>
        <w:autoSpaceDE/>
        <w:ind w:left="225"/>
        <w:jc w:val="both"/>
        <w:rPr>
          <w:rStyle w:val="spctbdy"/>
          <w:rFonts w:ascii="Times New Roman" w:eastAsia="Times New Roman" w:hAnsi="Times New Roman"/>
          <w:sz w:val="22"/>
          <w:szCs w:val="22"/>
        </w:rPr>
      </w:pPr>
      <w:r w:rsidRPr="00DA60F8">
        <w:rPr>
          <w:rStyle w:val="spctttl1"/>
          <w:rFonts w:ascii="Times New Roman" w:eastAsia="Times New Roman" w:hAnsi="Times New Roman"/>
          <w:sz w:val="22"/>
          <w:szCs w:val="22"/>
        </w:rPr>
        <w:t>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Indicatori realizaţi de către consiliile locale, raportaţi trimestrial către direcţia de sănătate publică:</w:t>
      </w:r>
    </w:p>
    <w:p w:rsidR="00DA60F8" w:rsidRPr="00DA60F8" w:rsidRDefault="00DA60F8" w:rsidP="00DA60F8">
      <w:pPr>
        <w:autoSpaceDE/>
        <w:ind w:left="225"/>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numărul de centre de permanenţă care funcţionează în sedii asigurate de către consiliile locale;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cheltuieli efectuate pentru asigurarea utilităţilor;</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cheltuieli efectuate pentru asigurarea personalului auxiliar şi a pazei cabinetelor medicale care participă la constituirea centrelor de permanenţă, indiferent de forma de organizare şi sediu;</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 xml:space="preserve">cheltuielile cu plata personalului medical care îşi desfăşoară activitatea în cadrul centrelor de permanenţă şi a celor generate de dotarea trusei de urgenţă pentru centrele de permanenţă finanţate conform </w:t>
      </w:r>
      <w:r w:rsidRPr="00DA60F8">
        <w:rPr>
          <w:rStyle w:val="slgi1"/>
          <w:rFonts w:ascii="Times New Roman" w:eastAsia="Times New Roman" w:hAnsi="Times New Roman"/>
          <w:sz w:val="22"/>
          <w:szCs w:val="22"/>
        </w:rPr>
        <w:t>art. 18 alin. (4)</w:t>
      </w:r>
      <w:r w:rsidRPr="00DA60F8">
        <w:rPr>
          <w:rStyle w:val="slitbdy"/>
          <w:rFonts w:ascii="Times New Roman" w:eastAsia="Times New Roman" w:hAnsi="Times New Roman"/>
          <w:sz w:val="22"/>
          <w:szCs w:val="22"/>
        </w:rPr>
        <w:t>.</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34</w:t>
      </w:r>
    </w:p>
    <w:p w:rsidR="00DA60F8" w:rsidRPr="00DA60F8" w:rsidRDefault="00DA60F8" w:rsidP="00DA60F8">
      <w:pPr>
        <w:pStyle w:val="sartden"/>
        <w:ind w:left="225"/>
        <w:jc w:val="both"/>
        <w:rPr>
          <w:rStyle w:val="spar3"/>
          <w:rFonts w:ascii="Times New Roman" w:hAnsi="Times New Roman"/>
          <w:b w:val="0"/>
          <w:bCs w:val="0"/>
          <w:sz w:val="22"/>
          <w:szCs w:val="22"/>
        </w:rPr>
      </w:pPr>
      <w:r w:rsidRPr="00DA60F8">
        <w:rPr>
          <w:rStyle w:val="spar3"/>
          <w:rFonts w:ascii="Times New Roman" w:hAnsi="Times New Roman"/>
          <w:b w:val="0"/>
          <w:bCs w:val="0"/>
          <w:sz w:val="22"/>
          <w:szCs w:val="22"/>
          <w:specVanish w:val="0"/>
        </w:rPr>
        <w:t xml:space="preserve">Raportul de evaluare menţionat la </w:t>
      </w:r>
      <w:r w:rsidRPr="00DA60F8">
        <w:rPr>
          <w:rStyle w:val="slgi1"/>
          <w:rFonts w:ascii="Times New Roman" w:hAnsi="Times New Roman"/>
          <w:b w:val="0"/>
          <w:bCs w:val="0"/>
          <w:sz w:val="22"/>
          <w:szCs w:val="22"/>
        </w:rPr>
        <w:t>art. 32 alin. (3)</w:t>
      </w:r>
      <w:r w:rsidRPr="00DA60F8">
        <w:rPr>
          <w:rStyle w:val="spar3"/>
          <w:rFonts w:ascii="Times New Roman" w:hAnsi="Times New Roman"/>
          <w:b w:val="0"/>
          <w:bCs w:val="0"/>
          <w:sz w:val="22"/>
          <w:szCs w:val="22"/>
          <w:specVanish w:val="0"/>
        </w:rPr>
        <w:t xml:space="preserve"> cuprinde următoarele date:</w:t>
      </w:r>
    </w:p>
    <w:p w:rsidR="00DA60F8" w:rsidRPr="00DA60F8" w:rsidRDefault="00DA60F8" w:rsidP="00DA60F8">
      <w:pPr>
        <w:autoSpaceDE/>
        <w:ind w:left="225"/>
        <w:jc w:val="both"/>
        <w:rPr>
          <w:rFonts w:ascii="Times New Roman" w:eastAsia="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situaţia privind centrele de permanenţă existente, datele de contact, localităţile arondate, populaţia deservită, asigurarea spaţiului (consiliul local/echipa medicală);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centralizator privind situaţia bolnavilor care s-au prezentat la centrul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centralizator privind situaţia bolnavilor care au beneficiat de consultaţie prin centrul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centralizator privind situaţia bolnavilor pentru care s-a asigurat tratament prin centrul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centralizator privind situaţia bolnavilor pentru care s-a solicitat intervenţia unui echipaj de urgenţă/ambulanţă;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centralizator privind eliberarea scrisorilor medicale,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centralizator privind numărul persoanelor care s-au prezentat în centrul de permanenţă pentru o afecţiune care nu a reprezentat o urgenţă medicală;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h)</w:t>
      </w:r>
      <w:r w:rsidRPr="00DA60F8">
        <w:rPr>
          <w:rStyle w:val="slitbdy"/>
          <w:rFonts w:ascii="Times New Roman" w:eastAsia="Times New Roman" w:hAnsi="Times New Roman"/>
          <w:sz w:val="22"/>
          <w:szCs w:val="22"/>
        </w:rPr>
        <w:t>situaţia personalului medical, pe categorii profesionale, detaliat pe formele de organizare a centrelor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i)</w:t>
      </w:r>
      <w:r w:rsidRPr="00DA60F8">
        <w:rPr>
          <w:rStyle w:val="slitbdy"/>
          <w:rFonts w:ascii="Times New Roman" w:eastAsia="Times New Roman" w:hAnsi="Times New Roman"/>
          <w:sz w:val="22"/>
          <w:szCs w:val="22"/>
        </w:rPr>
        <w:t>centralizator privind situaţia controalelor efectuate, decizii de suspendare activitate, decizii de desfiinţare a centrelor de permanenţă;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j)</w:t>
      </w:r>
      <w:r w:rsidRPr="00DA60F8">
        <w:rPr>
          <w:rStyle w:val="slitbdy"/>
          <w:rFonts w:ascii="Times New Roman" w:eastAsia="Times New Roman" w:hAnsi="Times New Roman"/>
          <w:sz w:val="22"/>
          <w:szCs w:val="22"/>
        </w:rPr>
        <w:t>lista centrelor de permanenţă care nu mai întrunesc condiţiile de funcţionare.</w:t>
      </w:r>
    </w:p>
    <w:p w:rsidR="00DA60F8" w:rsidRPr="00DA60F8" w:rsidRDefault="00DA60F8" w:rsidP="00DA60F8">
      <w:pPr>
        <w:pStyle w:val="scapttl"/>
        <w:rPr>
          <w:rFonts w:ascii="Times New Roman" w:hAnsi="Times New Roman"/>
          <w:sz w:val="22"/>
          <w:szCs w:val="22"/>
          <w:shd w:val="clear" w:color="auto" w:fill="FFFFFF"/>
        </w:rPr>
      </w:pPr>
      <w:r w:rsidRPr="00DA60F8">
        <w:rPr>
          <w:rFonts w:ascii="Times New Roman" w:hAnsi="Times New Roman"/>
          <w:sz w:val="22"/>
          <w:szCs w:val="22"/>
          <w:shd w:val="clear" w:color="auto" w:fill="FFFFFF"/>
        </w:rPr>
        <w:t>Capitolul XI</w:t>
      </w:r>
    </w:p>
    <w:p w:rsidR="00DA60F8" w:rsidRPr="00DA60F8" w:rsidRDefault="00DA60F8" w:rsidP="00DA60F8">
      <w:pPr>
        <w:pStyle w:val="scapden"/>
        <w:rPr>
          <w:rFonts w:ascii="Times New Roman" w:hAnsi="Times New Roman"/>
          <w:sz w:val="22"/>
          <w:szCs w:val="22"/>
          <w:shd w:val="clear" w:color="auto" w:fill="FFFFFF"/>
        </w:rPr>
      </w:pPr>
      <w:r w:rsidRPr="00DA60F8">
        <w:rPr>
          <w:rFonts w:ascii="Times New Roman" w:hAnsi="Times New Roman"/>
          <w:sz w:val="22"/>
          <w:szCs w:val="22"/>
          <w:shd w:val="clear" w:color="auto" w:fill="FFFFFF"/>
        </w:rPr>
        <w:t>Dispoziţii finale</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35</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alnttl1"/>
          <w:rFonts w:ascii="Times New Roman" w:eastAsia="Times New Roman" w:hAnsi="Times New Roman"/>
          <w:sz w:val="22"/>
          <w:szCs w:val="22"/>
          <w:specVanish w:val="0"/>
        </w:rPr>
        <w:t>(1)</w:t>
      </w:r>
      <w:r w:rsidRPr="00DA60F8">
        <w:rPr>
          <w:rStyle w:val="salnbdy"/>
          <w:rFonts w:ascii="Times New Roman" w:eastAsia="Times New Roman" w:hAnsi="Times New Roman"/>
          <w:sz w:val="22"/>
          <w:szCs w:val="22"/>
        </w:rPr>
        <w:t>Centrele de permanenţă care sunt organizate şi funcţionează în sistemul de sănătate publică, se reorganizează în conformitate cu prevederile prezentelor norme metodologice, în termen de 30 zile de la publicarea acestora în Monitorul Oficial.</w:t>
      </w:r>
    </w:p>
    <w:p w:rsidR="00DA60F8" w:rsidRPr="00DA60F8" w:rsidRDefault="00DA60F8" w:rsidP="00DA60F8">
      <w:pPr>
        <w:autoSpaceDE/>
        <w:jc w:val="both"/>
        <w:rPr>
          <w:rStyle w:val="salnbdy"/>
          <w:rFonts w:ascii="Times New Roman" w:hAnsi="Times New Roman"/>
          <w:color w:val="0000FF"/>
          <w:sz w:val="22"/>
          <w:szCs w:val="22"/>
        </w:rPr>
      </w:pPr>
      <w:r w:rsidRPr="00DA60F8">
        <w:rPr>
          <w:rStyle w:val="salnttl1"/>
          <w:rFonts w:ascii="Times New Roman" w:eastAsia="Times New Roman" w:hAnsi="Times New Roman"/>
          <w:sz w:val="22"/>
          <w:szCs w:val="22"/>
          <w:specVanish w:val="0"/>
        </w:rPr>
        <w:t>(2)</w:t>
      </w:r>
      <w:r w:rsidRPr="00DA60F8">
        <w:rPr>
          <w:rStyle w:val="salnbdy"/>
          <w:rFonts w:ascii="Times New Roman" w:eastAsia="Times New Roman" w:hAnsi="Times New Roman"/>
          <w:color w:val="0000FF"/>
          <w:sz w:val="22"/>
          <w:szCs w:val="22"/>
        </w:rPr>
        <w:t xml:space="preserve"> Prevederile </w:t>
      </w:r>
      <w:r w:rsidRPr="00DA60F8">
        <w:rPr>
          <w:rStyle w:val="slgi1"/>
          <w:rFonts w:ascii="Times New Roman" w:eastAsia="Times New Roman" w:hAnsi="Times New Roman"/>
          <w:sz w:val="22"/>
          <w:szCs w:val="22"/>
        </w:rPr>
        <w:t>art. 13</w:t>
      </w:r>
      <w:r w:rsidRPr="00DA60F8">
        <w:rPr>
          <w:rStyle w:val="salnbdy"/>
          <w:rFonts w:ascii="Times New Roman" w:eastAsia="Times New Roman" w:hAnsi="Times New Roman"/>
          <w:color w:val="0000FF"/>
          <w:sz w:val="22"/>
          <w:szCs w:val="22"/>
        </w:rPr>
        <w:t xml:space="preserve"> nu se aplică în procesul de reorganizare prevăzut la </w:t>
      </w:r>
      <w:r w:rsidRPr="00DA60F8">
        <w:rPr>
          <w:rStyle w:val="slgi1"/>
          <w:rFonts w:ascii="Times New Roman" w:eastAsia="Times New Roman" w:hAnsi="Times New Roman"/>
          <w:sz w:val="22"/>
          <w:szCs w:val="22"/>
        </w:rPr>
        <w:t>alin. (1)</w:t>
      </w:r>
      <w:r w:rsidRPr="00DA60F8">
        <w:rPr>
          <w:rStyle w:val="salnbdy"/>
          <w:rFonts w:ascii="Times New Roman" w:eastAsia="Times New Roman" w:hAnsi="Times New Roman"/>
          <w:color w:val="0000FF"/>
          <w:sz w:val="22"/>
          <w:szCs w:val="22"/>
        </w:rPr>
        <w:t xml:space="preserve"> al centrelor de permanenţă funcţionale la data intrării în vigoare a prezentelor norme.</w:t>
      </w:r>
    </w:p>
    <w:p w:rsidR="00DA60F8" w:rsidRPr="00DA60F8" w:rsidRDefault="00DA60F8" w:rsidP="00DA60F8">
      <w:pPr>
        <w:pStyle w:val="NormalWeb"/>
        <w:jc w:val="both"/>
        <w:rPr>
          <w:color w:val="000000"/>
          <w:sz w:val="18"/>
          <w:szCs w:val="18"/>
        </w:rPr>
      </w:pPr>
      <w:r w:rsidRPr="00DA60F8">
        <w:rPr>
          <w:color w:val="000000"/>
          <w:sz w:val="18"/>
          <w:szCs w:val="18"/>
          <w:shd w:val="clear" w:color="auto" w:fill="FFFFFF"/>
        </w:rPr>
        <w:t xml:space="preserve">La data de 30-03-2023 Alineatul (2) din Articolul 35 , Capitolul XI a fost modificat de </w:t>
      </w:r>
      <w:r w:rsidRPr="00DA60F8">
        <w:rPr>
          <w:color w:val="0000FF"/>
          <w:sz w:val="18"/>
          <w:szCs w:val="18"/>
          <w:u w:val="single"/>
          <w:shd w:val="clear" w:color="auto" w:fill="FFFFFF"/>
        </w:rPr>
        <w:t>Punctul 1, Articolul I din ORDINUL nr. 983 din 30 martie 2023, publicat în MONITORUL OFICIAL nr. 268 din 30 martie 2023</w:t>
      </w:r>
    </w:p>
    <w:p w:rsidR="00DA60F8" w:rsidRPr="00DA60F8" w:rsidRDefault="00DA60F8" w:rsidP="00DA60F8">
      <w:pPr>
        <w:autoSpaceDE/>
        <w:jc w:val="both"/>
        <w:rPr>
          <w:rStyle w:val="salnbdy"/>
          <w:rFonts w:ascii="Times New Roman" w:eastAsia="Times New Roman" w:hAnsi="Times New Roman"/>
          <w:color w:val="0000FF"/>
          <w:sz w:val="22"/>
          <w:szCs w:val="22"/>
        </w:rPr>
      </w:pPr>
      <w:r w:rsidRPr="00DA60F8">
        <w:rPr>
          <w:rStyle w:val="salnttl1"/>
          <w:rFonts w:ascii="Times New Roman" w:eastAsia="Times New Roman" w:hAnsi="Times New Roman"/>
          <w:sz w:val="22"/>
          <w:szCs w:val="22"/>
          <w:specVanish w:val="0"/>
        </w:rPr>
        <w:t>(3)</w:t>
      </w:r>
      <w:r w:rsidRPr="00DA60F8">
        <w:rPr>
          <w:rStyle w:val="salnbdy"/>
          <w:rFonts w:ascii="Times New Roman" w:eastAsia="Times New Roman" w:hAnsi="Times New Roman"/>
          <w:color w:val="0000FF"/>
          <w:sz w:val="22"/>
          <w:szCs w:val="22"/>
        </w:rPr>
        <w:t xml:space="preserve"> Contractele pentru asigurarea continuităţii asistenţei medicale primare în regim de gardă prin centrele de permanenţă, aflate în derulare, se prelungesc prin acte adiţionale până la încheierea noilor contracte. Condiţiile acordării asistenţei medicale primare în regim de gardă prin centrele de permanenţă în baza actului adiţional sunt cele prevăzute în actele normative în vigoare pe perioada derulării actelor adiţionale.</w:t>
      </w:r>
    </w:p>
    <w:p w:rsidR="00DA60F8" w:rsidRPr="00DA60F8" w:rsidRDefault="00DA60F8" w:rsidP="00DA60F8">
      <w:pPr>
        <w:pStyle w:val="NormalWeb"/>
        <w:jc w:val="both"/>
        <w:rPr>
          <w:sz w:val="18"/>
          <w:szCs w:val="18"/>
        </w:rPr>
      </w:pPr>
      <w:r w:rsidRPr="00DA60F8">
        <w:rPr>
          <w:color w:val="0000FF"/>
          <w:sz w:val="18"/>
          <w:szCs w:val="18"/>
          <w:shd w:val="clear" w:color="auto" w:fill="FFFFFF"/>
        </w:rPr>
        <w:t xml:space="preserve">La data de 30-03-2023 Articolul 35 din Capitolul XI a fost completat de </w:t>
      </w:r>
      <w:r w:rsidRPr="00DA60F8">
        <w:rPr>
          <w:color w:val="0000FF"/>
          <w:sz w:val="18"/>
          <w:szCs w:val="18"/>
          <w:u w:val="single"/>
          <w:shd w:val="clear" w:color="auto" w:fill="FFFFFF"/>
        </w:rPr>
        <w:t>Punctul 2, Articolul I din ORDINUL nr. 983 din 30 martie 2023, publicat în MONITORUL OFICIAL nr. 268 din 30 martie 2023</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36</w:t>
      </w:r>
    </w:p>
    <w:p w:rsidR="00DA60F8" w:rsidRPr="00DA60F8" w:rsidRDefault="00DA60F8" w:rsidP="00DA60F8">
      <w:pPr>
        <w:pStyle w:val="sartden"/>
        <w:jc w:val="both"/>
        <w:rPr>
          <w:rFonts w:ascii="Times New Roman" w:hAnsi="Times New Roman"/>
          <w:sz w:val="22"/>
          <w:szCs w:val="22"/>
          <w:shd w:val="clear" w:color="auto" w:fill="FFFFFF"/>
        </w:rPr>
      </w:pPr>
      <w:r w:rsidRPr="00DA60F8">
        <w:rPr>
          <w:rStyle w:val="slgi1"/>
          <w:rFonts w:ascii="Times New Roman" w:hAnsi="Times New Roman"/>
          <w:b w:val="0"/>
          <w:bCs w:val="0"/>
          <w:sz w:val="22"/>
          <w:szCs w:val="22"/>
        </w:rPr>
        <w:t>Anexele nr. 1 - 6</w:t>
      </w:r>
      <w:r w:rsidRPr="00DA60F8">
        <w:rPr>
          <w:rStyle w:val="spar3"/>
          <w:rFonts w:ascii="Times New Roman" w:hAnsi="Times New Roman"/>
          <w:b w:val="0"/>
          <w:bCs w:val="0"/>
          <w:sz w:val="22"/>
          <w:szCs w:val="22"/>
          <w:specVanish w:val="0"/>
        </w:rPr>
        <w:t xml:space="preserve"> fac parte integrantă din prezentele norme metodologice.</w:t>
      </w:r>
    </w:p>
    <w:p w:rsidR="00DA60F8" w:rsidRDefault="00DA60F8" w:rsidP="00DA60F8">
      <w:pPr>
        <w:pStyle w:val="sanxttl"/>
        <w:rPr>
          <w:rFonts w:ascii="Times New Roman" w:hAnsi="Times New Roman"/>
          <w:sz w:val="22"/>
          <w:szCs w:val="22"/>
          <w:shd w:val="clear" w:color="auto" w:fill="FFFFFF"/>
        </w:rPr>
      </w:pPr>
    </w:p>
    <w:p w:rsidR="00DA60F8" w:rsidRPr="00DA60F8" w:rsidRDefault="00DA60F8" w:rsidP="00DA60F8">
      <w:pPr>
        <w:pStyle w:val="sanxttl"/>
        <w:rPr>
          <w:rFonts w:ascii="Times New Roman" w:hAnsi="Times New Roman"/>
          <w:sz w:val="22"/>
          <w:szCs w:val="22"/>
          <w:shd w:val="clear" w:color="auto" w:fill="FFFFFF"/>
        </w:rPr>
      </w:pPr>
      <w:r w:rsidRPr="00DA60F8">
        <w:rPr>
          <w:rFonts w:ascii="Times New Roman" w:hAnsi="Times New Roman"/>
          <w:sz w:val="22"/>
          <w:szCs w:val="22"/>
          <w:shd w:val="clear" w:color="auto" w:fill="FFFFFF"/>
        </w:rPr>
        <w:t>Anexa nr. 1</w:t>
      </w:r>
    </w:p>
    <w:p w:rsidR="00DA60F8" w:rsidRPr="00DA60F8" w:rsidRDefault="00DA60F8" w:rsidP="00DA60F8">
      <w:pPr>
        <w:pStyle w:val="spar"/>
        <w:jc w:val="center"/>
        <w:rPr>
          <w:color w:val="0000FF"/>
          <w:sz w:val="22"/>
          <w:szCs w:val="22"/>
          <w:shd w:val="clear" w:color="auto" w:fill="FFFFFF"/>
        </w:rPr>
      </w:pPr>
      <w:r w:rsidRPr="00DA60F8">
        <w:rPr>
          <w:color w:val="0000FF"/>
          <w:sz w:val="22"/>
          <w:szCs w:val="22"/>
          <w:shd w:val="clear" w:color="auto" w:fill="FFFFFF"/>
        </w:rPr>
        <w:t>Lista centrelor de permanenţă înfiinţate în baza zonelor şi criteriilor</w:t>
      </w:r>
    </w:p>
    <w:p w:rsidR="00DA60F8" w:rsidRPr="00DA60F8" w:rsidRDefault="00DA60F8" w:rsidP="00DA60F8">
      <w:pPr>
        <w:autoSpaceDE/>
        <w:jc w:val="center"/>
        <w:rPr>
          <w:rFonts w:ascii="Times New Roman" w:eastAsiaTheme="minorEastAsia" w:hAnsi="Times New Roman"/>
          <w:color w:val="0000FF"/>
          <w:sz w:val="22"/>
          <w:szCs w:val="22"/>
          <w:shd w:val="clear" w:color="auto" w:fill="FFFFFF"/>
        </w:rPr>
      </w:pPr>
      <w:r w:rsidRPr="00DA60F8">
        <w:rPr>
          <w:rStyle w:val="spar3"/>
          <w:rFonts w:ascii="Times New Roman" w:eastAsia="Times New Roman" w:hAnsi="Times New Roman"/>
          <w:color w:val="0000FF"/>
          <w:sz w:val="22"/>
          <w:szCs w:val="22"/>
          <w:specVanish w:val="0"/>
        </w:rPr>
        <w:t xml:space="preserve">propuse de direcţiile de sănătate publică, conform </w:t>
      </w:r>
      <w:r w:rsidRPr="00DA60F8">
        <w:rPr>
          <w:rStyle w:val="spar3"/>
          <w:rFonts w:ascii="Times New Roman" w:eastAsia="Times New Roman" w:hAnsi="Times New Roman"/>
          <w:color w:val="0000FF"/>
          <w:sz w:val="22"/>
          <w:szCs w:val="22"/>
          <w:u w:val="single"/>
          <w:specVanish w:val="0"/>
        </w:rPr>
        <w:t>art. 4 alin. (1)</w:t>
      </w:r>
      <w:r w:rsidRPr="00DA60F8">
        <w:rPr>
          <w:rStyle w:val="spar3"/>
          <w:rFonts w:ascii="Times New Roman" w:eastAsia="Times New Roman" w:hAnsi="Times New Roman"/>
          <w:color w:val="0000FF"/>
          <w:sz w:val="22"/>
          <w:szCs w:val="22"/>
          <w:specVanish w:val="0"/>
        </w:rPr>
        <w:t xml:space="preserve"> din </w:t>
      </w:r>
      <w:r w:rsidRPr="00DA60F8">
        <w:rPr>
          <w:rStyle w:val="spar3"/>
          <w:rFonts w:ascii="Times New Roman" w:eastAsia="Times New Roman" w:hAnsi="Times New Roman"/>
          <w:color w:val="0000FF"/>
          <w:sz w:val="22"/>
          <w:szCs w:val="22"/>
          <w:u w:val="single"/>
          <w:specVanish w:val="0"/>
        </w:rPr>
        <w:t>Legea 263/2004</w:t>
      </w:r>
      <w:r w:rsidRPr="00DA60F8">
        <w:rPr>
          <w:rStyle w:val="spar3"/>
          <w:rFonts w:ascii="Times New Roman" w:eastAsia="Times New Roman" w:hAnsi="Times New Roman"/>
          <w:color w:val="0000FF"/>
          <w:sz w:val="22"/>
          <w:szCs w:val="22"/>
          <w:specVanish w:val="0"/>
        </w:rPr>
        <w:t xml:space="preserve"> privind asigurarea continuităţii asistenţei medicale</w:t>
      </w:r>
      <w:r>
        <w:rPr>
          <w:rStyle w:val="spar3"/>
          <w:rFonts w:ascii="Times New Roman" w:eastAsia="Times New Roman" w:hAnsi="Times New Roman"/>
          <w:color w:val="0000FF"/>
          <w:sz w:val="22"/>
          <w:szCs w:val="22"/>
          <w:specVanish w:val="0"/>
        </w:rPr>
        <w:t xml:space="preserve"> </w:t>
      </w:r>
      <w:r w:rsidRPr="00DA60F8">
        <w:rPr>
          <w:rFonts w:ascii="Times New Roman" w:hAnsi="Times New Roman"/>
          <w:color w:val="0000FF"/>
          <w:sz w:val="22"/>
          <w:szCs w:val="22"/>
          <w:shd w:val="clear" w:color="auto" w:fill="FFFFFF"/>
        </w:rPr>
        <w:t>prin centrele de permanenţă, cu modificările şi completările ulterioare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10"/>
        <w:gridCol w:w="252"/>
        <w:gridCol w:w="1957"/>
        <w:gridCol w:w="3421"/>
        <w:gridCol w:w="252"/>
        <w:gridCol w:w="1796"/>
        <w:gridCol w:w="3085"/>
      </w:tblGrid>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DSP</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CENTRE DE PERMANENȚA ÎNFIINȚATE/FUNCȚIONALE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CENTRE DE PERMANENȚĂ ÎNFIINȚATE ÎN MEDIUL RURAL</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CENTRE DE PERMANENȚA ÎNFIINȚATE ÎN MEDIUL URBAN</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 DE PERMANENȚĂ/ LOCALITATE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ZONE/ LOCALITĂȚI ARONDATE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 DE PERMANENȚĂ/ LOCALITATE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ZONE/CARTIERE/ STRĂZI ARONDATE</w:t>
            </w:r>
          </w:p>
        </w:tc>
      </w:tr>
      <w:tr w:rsidR="00DA60F8" w:rsidRPr="00DA60F8"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Scărișoara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Scărișoara, Arieșeni, Gârda de Sus, Albac, Horea, Vadul Moților, Poiana Vadului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Alba-Iulia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Alba-Iulia, Oarda, Micești, Barabant</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Zlatna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Zlatna, Almașu Mare, Meteș</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Ocna-Mureș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Ocna-Mureș, Unirea, Războieni, Vama Seaca, Farau, Noslac, Captalan, Gabud, Silivaș, Hoparta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Baia de Arieș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Baia de Arieș, Ocoliș, Posaga, Salciu, Lupșa</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I. T. Mera" Șiria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Șiria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 Covăsânț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Pâncota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Vlaicu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Cartierul Vlaicu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Cartierul Funcționarilor</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Moneasa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Moneasa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Dezna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Ignești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Archiș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Dieci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Turcin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Silvaș-Cadaș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Pârneava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Drăgășani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Aeroport</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Gurahonț</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Gurahonț</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Almaș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Brazii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Pleșcuța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Ignat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Alfa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Sâmbăteni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Păuliș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Ghioroc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Paris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Centru</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Gurba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Șicula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Seleuș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Șepreuș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Cermei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Beliu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Ilyes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Gai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Bujac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Șega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Felnac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Felnac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Secusigiu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Zădăreni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Manuila Melinda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Micalaca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Medmun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Vladimirescu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Medisys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Aradul Nou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Mureșel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Subcetate/ Sânicolaul Mic</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Lasermed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Vladimirescu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"Acoperământul Maicii Domnului"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Grădiște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Grădiște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6 Vânători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Livada-suburbie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Chișineu Criș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CHIȘINEU-CRIȘ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Sintea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Mișca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Zerind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Pilu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Socodor</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Grăniceri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Lipova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LIPOVA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Zăbrani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Conop</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Ususău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Bârzava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Vărădia de Mureș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Săvârșin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Bata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Birchiș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Petriș</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Sântana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SÂNTANA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CURTICI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Macea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Dorobanți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Iratoș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Șofronea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Zimandu Nou</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Călinești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Călinești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Topoloveni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Cuca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Cuca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Ciomăgești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Cotmeana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Bârla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Bârla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Lunca Corbului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Hârsești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Căldăraru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Stolnici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Miroși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Bogați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Bogați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Leordeni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Boțești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Beleți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Negrești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Dobrești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Priboieni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Budeasa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Budeasa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Merișani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Mălureni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Făget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Mărăcineni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Micești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Davidești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Dârmănești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Domnești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Domnești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Pietroșani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Coșești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Nucșoara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Corbi,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Mușătești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Aninoasa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Berevoiești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Mozăceni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Mozăceni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Ștefan cel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Slobozia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Negrași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Valea Argeșelului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Boteni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Vulturești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Mioarele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Stănișești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Stănișești, comuna Oncești, comuna Vultureni, comuna Motoșeni, comuna Secuieni;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Moinești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Municipiul Moinești - Lucăcești sat, cartier Lucăcești, cartier Găzarie, comuna Măgirești, comuna Ardeoani, comuna Solonț, oraș Comănești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Ghimeș Palanca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Ghimeș Făget, comuna Palanca, comuna Asău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Slănic Moldova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Cerdac, Cireșoaia, Slănic Moldova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un număr de 5000 locuitori la care se adaugă un număr de aproximativ 3000 turiști, localitatea fiind și stațiune balneoclimaterică</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Agăș Cotumba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Brusturoasa, comuna Agăș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Săucesti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Săucesti, Traian, Buhoci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Biharia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Biharia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-Biharia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Cauaceu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Tămășeu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-Tămășeu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Satu Nou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Niuved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Parhida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Roșiori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Roșiori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Mihai Bravu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"Cantemir"</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 (zona de Sud a Municipiului Oradea)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Bratca/Bratca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Bratca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Bratca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Beznea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Damiș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Lorău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Valea Crișului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Ponoară</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Bulz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Bulz-Munteni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Remeți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"Măslinului"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 (zona de Est a Municipiului Oradea)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Brusturi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Brusturi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Brusturi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Cuieșd -Loranta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Orvișele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Păulești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Picleu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Țigăneștii de Criș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Varasău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Spinuș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Spinuș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Ciulești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Gurbești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Nădar</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Săliște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Derna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Derna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Dernișoara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Sacalasău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Sacalasău Nou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C.P. "Nufărul" Oradea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 (zona de Sud-Est a Municipiului Oradea)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Cefa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Cefa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Cefa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Inand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Ateaș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Sânnicolau Român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Sânnicolau Român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Berechiu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Roit</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Mădăras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Mădăras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Homorog -Ianoșda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Mărțihaz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"Olimpiadei"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 (zona de Nord- Vest a Municipiului Oradea)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Ceica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Ceica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Bucium</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Ceișoara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Corbești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Cotiglet</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Dușești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Incești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Sâmbăta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Sâmbăta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Copăceni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Ogești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Rogoz</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Rotărești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Zăvoiu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"Piața Ion Creangă" Oradea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 (zona de Nord a Municipiului Oradea)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Câmpani/Câmpani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Câmpani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Câmpani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Fânațe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Hârsești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Sighiștel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Valea de Sus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orașul Nucet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Nucet</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Băița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Băița-Plai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Lunca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Lunca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Briheni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-Hotărel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Seghiște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Sârbești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Șuștiu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"Rovine"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 (zona Centrală a Municipiului Oradea)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Ciumeghiu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Ciumeghiu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Ciumeghiu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Boiu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Ghiorac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Avram Iancu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Avram Iancu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Ant</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Tămașda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C.P. Vlădeasa Oradea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Oradea (zona de Sud- Vest a Municipiului Oradea)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Cociuba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Cociuba Mare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Cociuba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Cărăsău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Cheșa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Petid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Căpâlna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Căpâlna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Ginta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Rohani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Săldăbagiu Mic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Suplacu de Tinca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Șoimi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Șoimi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Borz</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Codru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Dumbrăvița de Codru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Poclușa de Beiuș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Sânnicolau de Beiuș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Ursad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Urviș de Beiuș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Săcueni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Orașul Săcuinei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Săcuieni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Cadea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Ciocaia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Cubulcut</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Olosig</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Sânnicolau de Munte 2. comuna Diosig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 Diosig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-Ianca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Cherechiu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Cherechiu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Cheșereu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Târgușor</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Dobrești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Dobrești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Dobrești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Cornișești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Crâncești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Hidișel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Luncasprie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Răcaș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Topa de Jos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Topa de Sus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Valea lui Mihai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orașul Valea lui Mihai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Curtuișeni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Curtuișeni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Vășad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Simian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Simian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Șilindru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Voivozi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Drăgești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Drăgești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Drăgești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Dicănești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Stracoș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Tășad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Topești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Copăcel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Copăcel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Bucuroaia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Chijic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Poiana Tășad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Sărand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Surduc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Hidișelul de Sus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Hidișelul de Sus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Hidișelul de Jos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Mierlău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Sântelec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Șumigiu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Fughiu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Oșorhei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Oșorhei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Alparea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Cheriu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Felcheriu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Fughiu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Holod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Holod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Holod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 Dumbrava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-Dumbrăvița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Forosig</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Hodiș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Lupoaia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Valea Mare de Codru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Vintere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Lăzăreni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Lăzăreni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Bicăcel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Calea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Cărăndeni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Cărănzel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Gepiș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Gruilung</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Miheleu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Lugașu de 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Lugașu de Jos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Lugașu de Jos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Lugașu de Sus - Urvind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Aștileu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Aștileu Călățea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Chiștag</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Peștere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Mișca/Mișca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Chișlaz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Chișlaz</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Chiraleu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Hăucești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Mișca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Poclușa de Barcău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Sărsig Sânlazăr</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Abrămuț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Abrămuț</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Crestur</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Făncica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Petreu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Tăuteu cu localitățile: Tăuteu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Bogei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Chiribiș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Ciutelec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Olcea/Olcea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Olcea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Olcea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Călacea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Hodișel Ucuriș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Batăr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Batăr Arpășel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Talpoș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Tăut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Pomezeu/Pomezeu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Pomezeu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Pomezeu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Câmpani de Pomezeu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Coșdeni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Hidiș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Lacu Sărat Sitani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Spinuș de Pomezeu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Vălani de Pomezeu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Căbești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Căbești Goila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Gurbești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Josani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Sohodol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Roșia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Roșia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Lazuri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Răbăgani/Răbăgani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Răbăgani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Răbăgani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Albești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Brătești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Săliște de Pomezeu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Săucani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Vărășeni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Pocola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Pocola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Feneriș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Petrani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Poietari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Sânmartin de Beiuș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Uilecu de Beiuș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Uileacu De Beiuș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Forău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Prisaca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Vălanii de Beiuș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Sălacea/Sălacea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Sălacea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Sălacea Otomani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Tarcea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Tarcea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Adoni Galoșpetreu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Buduslău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Buduslău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Albiș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Sârbi/Sârbi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Sârbi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Sârbi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Almașu Mic Burzuc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Chioag</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Fegernic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Fegernicu Nou Sarcău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Ineu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Ineu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Botean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Husasău de Criș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Sântandrei/Sântandrei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Sântandrei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Sântandrei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Palota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Girișu de Criș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Girișu de Criș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Tărian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Toboliu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Toboliu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Cheresig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Suplacu de Barcău/Suplacu de Barcău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Suplacu de Barcău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Suplacu de Barcău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Borumlaca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Dolea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Foglaș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Valea Cerului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Vâlcelele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Balc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Balc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Almașu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Almașu Mic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Ghida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Săldăbagiiu de Barcău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Vadu Crișului/Vadu Crișului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comuna Vadu Crișului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Vadu Crișului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Birtin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Tomnatic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Topa de Criș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comuna Măgești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Măgești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Butani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Cacuciu Nou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Dobricionești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Gălășeni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Josani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Ortiteag</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 comuna Șuncuiuș cu localitățile: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Șuncuiuș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Bălnaca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Bălnaca Groși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Zece Hotare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MF al Văii Bârgăului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Bistrița Bârgăului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Josenii Bârgăului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Prundu Bârgăului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Tiha Bârgăului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Rebrișoara - Năsăud - Runcu Salvei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Năsăud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Rebrișoara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Salva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Runcu Salvei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Teaca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Teaca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Milaș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Galații Bistriței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Alphamed Bistrița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Municipiul Bistrița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Silivașu de Câmpie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Silivașu de Câmpie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TRUȘEȘTI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Trușești; Albești; Durnești; Gorbănești; Dingeni; Blindești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LCD MED BOTOȘANI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Botoșani; Răchiți; Stăuceni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PRUTMED AVRĂMENI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Avrămeni; Manoleasa; Adășeni; Mitoc; Coțușca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DARABANI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Darabani; Concești; Păltiniș; Rădăuți Prut; Hudești; Viișoara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NORD EST HAVÂRNA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Havârna;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 Enescu;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Mileanca;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Cordăreni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BUCECEA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Bucecea; Leorda; Vlădeni; M. Eminescu, Vârfu Câmpului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CEMED CRISTEȘTI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Cristești; Coșula; Bălușeni; Curtești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DOR-MED DOROHOI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 Dorohoi; Broscăuți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VORONA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Vorona; Corni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ÎNSURĂȚEI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Bărăganu, Victoria, Zăvoaia, Viziru, Bertești, Stancuta, Dudești</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FELDIOARA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Feldioara, Crizbav, Maierus, Apata, Ormenis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MedFam Grup Astra BRAȘOV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 cartiere din Mun. Brașov</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TARLUNGENI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Tărlungeni, Zizin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MEDO BRAȘOV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cartiere din Mun. Brașov, Orașul Ghimbav</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HARMAN, SÂNPETRU, BOD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Harman, Sânpetru, Bod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Avantgarden – Bartolomeu BRAȘOV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cartiere din Mun. Brașov</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Coresi BRAȘOV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 cartiere din Mun. Brașov</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VICTORIA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Orașul Victoria și zona învecinată cu posibilități de adresabilitate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PREDEAL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Orașul Predeal și zona învecinată cu posibilități de adresabilitate, inclusiv din Jud Prahova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RÂȘNOV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Orașul Râșnov și zona învecinată cu posibilități de adresabilitate</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Brîncuși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CMI. DR Georgescu Adriana, Str. Drumul Valea Doftanei nr.113, Parter, Sector 6, București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Drumul Taberei, Chitila, Clinceni, Domnești, Chiajna, Ciorogârla, Dragomirești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Anima Medical Speciality Services S.R.L., Șos. Pipera, Nr. 42, Etaj 1, Sector 2, București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București, Sector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Vernești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VERNEȘTI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TISĂU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Vintilă Vodă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Vintilă Vodă</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Lopătari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Sărulești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Mânzălești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Bisoca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Beceni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Berca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Scorțoasa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Chilii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Odăile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VLAD-ȚEPEȘ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Alex. Odobescu Vlad Țepeș Independenta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CALARAȘI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MUNICIPIUL CĂLĂRAȘI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JEGALIA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Jegalia Dichiseni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Unirea Borcea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PLATAREȘTI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Gălbinași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Vasilați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Fundeni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Sohatu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Plătărești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ANINA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Bradet, Anina, Nermet, Oravita, Carasova, Iabalcea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Soceni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Farliug, Duleu, Valea Mare, Remetea, Scaius, Dezesti, Ezeris, Soceni, Zorlentu-Mare, Zorlencior, Brebu, Valeadeni, Apadia, Tirnova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BOCȘA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Dognecea, Berzovia, Fizeș, Vermeș, Șoșdea, Măureni, Ghertiniș, Izgar, Ramna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Slatina Timiș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Teregova, Armeniș, Bucoșnița, Cornea, Cornereva, Domașnea, Luncavița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BĂILE HERCULANE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Lăpușnicel, Cireșu, Cornea, Mehadia, Mehadica, Toplet, Podeni, Ilovița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Bautar, Zavoi, Rusca, Oțelu Roșu, Glimboca, Lunca Cernii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Bozovici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Bozovici, Prilipet, Poneasca, Valea Minisului, Lăpușnicul Mare, Moceris, Sopotu Nou, Stancilova, Rachita, Dalboset, Sopotu Vechi, Garbovat, Bania, Eftimie Murgu, Prigor, Borlovenii Vechi, Patas, Borlovenii Noi, Parvova, Putna, Lăpușnicel</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Iablanira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Iablanița, Petnic, Globu Craiovei, Lăpușnicel, Pârvova, Borlovenii Noi, Pătaș, Cornea, Cuptoare, Crușovăț, Cănicea, Luncavița, Teregova, Domașnea, Plugova, Mehadia, Bolvașnița,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Cornereva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Arsuri, Bogaltin, Bojia, Borugi, Camena, Ciresel, Costis, Cozia, Cracu, Dobraia, Inelet, Izvor, Mesteacan, Negiudin, Obita, Pogara, Prisacina, Prislop</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Constantin Daicoviciu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Cavaran, Matnicu Mare, Prisaca, Zagujeni, Pestere, Maciova, Sacu, Tincova, Salbagelu Nou, Ohaba Matnic, Zorile, Copacele, Ruginosu</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MOCIU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MOCIU, CAMARASU, CATINA, GEACA, PALATCA, CAIANU, SUATU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CLUJ-NAPOCA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CLUJ-NAPOCA, FELEACU, FLOREȘTI, APAHIDA, BACIU, GILAU, CHINTENI, COJOCNA, GARBAU, SÂNPAUL, AGHIRESU, SAVADISLA, BORȘA, BONTIDA, JUCU DE SUS, FRATA.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TURDA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TURDA, MIHAI VITEAZU, SĂNDULEȘTI, PETREȘTII DE JOS, CIURILA, TURENI, AITON, PLOSCOS, CĂLĂRAȘI, CÂMPIA TURZII, LUNA, VIIȘOARA, TRITENII DE JOS, CEANU MARE, MOLDOVENEȘTI IARA, VALEA LERII, BĂIȘOARA.</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COGEALAC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Tariverde, Cogealac, Râmnicu de Sus, Râmnicu de Jos, Gura Dobrogei, Fântânele, Nuntași și Mihai Viteazu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NĂVODARI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Năvodari, Corbu, Lumina, Săcele, Istria, Sinoe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CUMPĂNA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Cumpăna, Lazu, Agigea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PLOPENI - CHIRNOGENI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Chirnogeni, Amzacea, Independența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Barcani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ORAŞUL ÎNTORSURA BUZĂULUI, și comunele Dobârlău, Valea Mare, Sita Buzăului, Barcani, Zagon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Centrul de permanență din orașul Baraolt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BARAOLT și comunele: Aita Mare, Aita Medie, Aita Seacă, Bățani Mici, Bățanii Mari, Belin, Belin Vale, Biborțeni, Bodoș, Brăduț, Căpeni, Doboșeni, Filia, Herculian, Micloșoara, Ozunca-Băi, Racoșul de Sus, Tălișoara, Vârghiș</w:t>
            </w:r>
          </w:p>
        </w:tc>
      </w:tr>
      <w:tr w:rsidR="00DA60F8" w:rsidRPr="00DA60F8"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FIX GURA-ŞUŢII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PRODULEȘTI, SĂLCIOARA, PIERŞINARI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RĂCARI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Bălănești, Colacu, Ghergani, Ghimpați, Mavrodin, Răcari, Săbiești, Stănești.</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L. Purnea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Afumaţi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Urzicuţa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Consiliul Local Bechet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Călăraşi Ostroveni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C. Bădoi-Niţescu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Amărăştii de 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Amărăştii de Sus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Dobroteşti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P. Săftoiu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Craiova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str. Împăratul Traian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Valea Roşie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Sărari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G. Stancu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Brabova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Botoşeşti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Paia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Carpen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Gogoşu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Pleşoi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Predeşti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Seaca de Pădure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V. Dobriceanu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Craiova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Str. Severinului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Craioviţa Nouă</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Craioviţa Veche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Tagledin Hisham</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Bulzeşti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Georoiu-VL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Băileşti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Locuitorii municipiului Băileşti,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Seaca de Câmp,</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Galiciuica,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Galicea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Cioroaia,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Catane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L. Surugiu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Maglavit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Consiliul Local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Coţofenii din 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Argetoaia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Scăieşti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M. Stroescu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Gherceşti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Mischii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Pieleşti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Consiliul Local Ghidici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Rast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L. Ţenea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Goicea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Bârca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Măceşu de Jos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Măceşu de Sus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V. Vatan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Murgaşi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Murgaşi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O. Bălan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Piscu Vechi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Poiana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Consiliul Local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Pleniţa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Orodel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Vârtop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G. Dumitra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Sadova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Dobreşti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D. Dumitru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Ţuglui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Podari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 M. Ionescu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Vârvoru de Jos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Sălcuţa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Drăgoteşti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Drăgoteşti, Robăneşti, Teslui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Malu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Malu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Ghindeni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Băleni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Băleni-Cuca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Scânteieşti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Fârţăneşti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Corni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CP nr. 1 - Cartier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Micro 39, Drumul Viilor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nr. 17, bl. J4, parter, municipiul Galaţi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Aurel Vlaicu, Micro 13, Micro 14, Micro 39b, Micro 39c, Micro 40, Micro 38, Micro 39a, Fileşti, Siderurgiştilor Vest</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Bălăbăneşti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Bălăbăneşti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Bălăşeşti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Rădeşti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CP nr. 2 - Sf. Luca,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str. Ovidiu nr. 10-12, Cartier Mazepa 2, municipiul Galaţi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Mazepa 1, Mazepa 2, Ţiglina 1, Ţiglina 2; Zona Centru, Gara, Piaţa Centrală</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Bereşti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Bereşti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Jorăşti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Bereşti-Meria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CP nr. 3 - Cartier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Micro 20, Str. Furnaliştilor nr. 9B, municipiul Galaţi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Barboşi, Dimitrie Cantemir, Micro 16, Micro 17, Micro 18, Micro 19, Micro 20, Micro 21</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Vlădeşti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Vlădeşti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Măstăcani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Oancea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Băneasa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Cavadineşti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Cavadineşti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Suceveni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CP Corod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Corod</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Drăguşeni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Cerţeşti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Cudalbi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Cudalbi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Costache Negri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Griviţa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Valea Mărului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Tudor Vladimirescu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Tudor Vladimirescu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Piscu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Independenţa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Fundeni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Sat. BRANIŞTEA Com. Oinacu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Daia, Gostinu, Frățești, Oinacu.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BUTURUGENI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Ogrezeni, Malu Spart, Mihăilești, Grădinari.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CĂLUGĂRENI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 Bravu, Adunații Copăceni, Singureni, Uzunu, Stoenești, Plopșoru.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COLIBAŞI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 Draguluii, Câmpurelu, Dobreni, Vărăști, Herești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Budeni, Grădiștea, Vlad Țepeș, Gostinari.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FLOREŞTI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Florești Stoenești, Palanca, Gaiseni, Căscioarele, Icoana, Poenari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IZVOARELE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Stănesi, Răsuceni, Schitu, D. Cantemir, Petru Rareș.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JOITA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Ulmi, Cosoba, Bolintin Deal.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MALU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Slobozia, Vedea, Cetățuia, Găujani, Pietrișu.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PRUNDU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Bănesa, Pietrele, Greaca, Hotarele, Puieni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CĂTUNELE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Cătunele, UAT Glogova și zone limitrofe Mun. Motru (Lupoaia, Valea Mânăstirii, Steic, Valea Perilor, Dealul Viilor, Olteanu, Iormănești, Cămuiești, Cleșnești, Pliștina, Roșiuța, Lupoița)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NR. 1 TG-JIU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MUN.TG-JIU (Cartiere: Preajba Mare, Artego, Iezureni, Vădeni, Debarcader, Obreja, Panduraș)</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LOGREŞTI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Logrești, UAT Bustuchin, UAT Berlești, UAT Licurici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NR. 2 TG-JIU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 TG-JIU (Cartiere: Bârsești, Polata, Ursați. Unirii, Victoriei 1, Calea București, Severinului, Meteor, Narciselor)</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SAMARINEŞTI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Samarinești, UAT Vagiulești, zonele limitrofe Mun. Motru (Horăști și Însurăței)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NR. 3 TG-JIU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 TG-JIU (Cartiere: Românești, Slobozia, Victoriei 2, Gării, Caragiale)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MĂTĂSARI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Mătăsari, UAT Slivilești, UAT Drăgotești Bolboși, Negomit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TETILA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Bumbești Jiu, cu satele componente: Curtișoara, Tetila, Lăzărești și Pleșa.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PEŞTIŞANI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Peștișani, UAT Arcani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TISMANA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Tismana, UAT. Godinești, UAT. Padeș</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TURBUREA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Turburea, UAT Aninoasa, UAT Vladimir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TG -CARBUNEŞTI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Tg-Cărbunești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PRIGORIA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Prigoria, UAT Albeni, UAT Alimpești, UAT Roșia de Amaradia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ŢICLENI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Țicleni, UAT Dănești (30 km)</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BÂLTENI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Bâlteni, UAT Plopșoru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CRASNA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Crasna, UAT Mușetești, UAT Novaci, UAT Baia de Fier UAT Săcelu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CÂLNIC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Câlnic, UAT Telești, UAT Ciuperceni, UAT Godinești (Pîrâul Pripor)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SCOARŢA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Scoarța, UAT Bengești- Ciocadia, UAT Albeni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CĂPRENI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Căpreni, UAT Hurezani, UAT Stoina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BĂLEŞTI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UAT Bălești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Praid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Praid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Corund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Atid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Miercurea-Ciuc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Municipiul Miercurea- Ciuc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Sâncrăieni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Sântimbru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Leliceni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Păuleni-Ciuc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Siculeni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Ciceu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Frumoasa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Mihăileni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Remetea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Remetea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Ditrău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Subcetate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Lăzarea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Odorhei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Municipiul Odorheiu- Secuiesc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Feliceni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Brădești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Satu-Mare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Lupeni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Dealu</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Lunca de Sus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Lunca de Sus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Lunca de Jos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Bolovăniș (jud. Bacău)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Făget (jud. Bacău)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Ghimeș (jud. Bacău)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Răchitiș (jud. Bacău)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Trei- Fântâni (jud. Neamț)</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Cristuru-Secuiesc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Orașul Cristuru-Secuiesc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Săcel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Secuieni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Avrămești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Șimonești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Vlăhița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Orașul Vlăhița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Lueta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Căpâlnița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Mărtiniș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Merești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Ocland</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Criscior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Criscior, com. Bucuresci, comuna Blajeni, comuna Buces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Uricani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Uricani, Campul lui Neag, Valea de Brazi.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Petrila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Petrila, Jiet, Cimpa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Simeria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Simeria, Simeria Veche, Uroi, Carpenis, Santandrei, Saulesti, comuna Rapoltu Mare cu satele Rapoltel, Boiu, Bobalna, Folt</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Deva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municipiul Deva</w:t>
            </w:r>
          </w:p>
        </w:tc>
      </w:tr>
      <w:tr w:rsidR="00DA60F8" w:rsidRPr="00DA60F8"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DRIDU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Fierbinti Targ, Maia, Radulesti, Adancata, Jilavele, Rosiori, Sinesti, Moldoveni, Cosereni, Movilita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ARONEANU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Aroneanu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GALATA/IAŞI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Galata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Nicolina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Mircea cel Bătrân</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BIVOLARI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Bivolari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Trifești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Roșcani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Probota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HERMAMED/ IAŞI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Centru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Copou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Țicău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Sărărie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Tg. Cucului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CIORTEŞTI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Ciortești- Dolhesti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TRANSMED EXPERT/PODU ILOAIEI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oraș Podu Iloaiei (11481 locuitori) – localități limitrofe: Românești, Popești, Mădârjac, Sinești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CIURE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Ciurea - Mogoșești - Grajduri - Scânteia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UMANITAS/ IAŞI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Tătărași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Ciurchi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Metalurgie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DANCU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Holboca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"SF. VINERI"/ PAŞCANI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oraș Pașcani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DELENI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Deleni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Providența/Iași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Nicolina 2</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CUG 1</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cartier CUG 2</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satele Horpaz și Valea Adâncă</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comuna Miroslava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FOCURI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Focuri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Fântânele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GÂRBEŞTI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Țibana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Țibănești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Tansa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Dagâța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GROPNIŢA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Gropnița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Erbiceni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HERMAMED BELCEŞTI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Belcești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Bălțați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Balș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Cotnari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MIRCEŞTI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Mircești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Răchiteni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Stolniceni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Prăjescu - Al. I. Cuza - Halaucesti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MOVILENI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Movileni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Coarnele Caprei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 sat Horlesti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comuna Rediu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PLUGARI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Plugari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Șipote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SCHITU DUCA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Schitu Duca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Dobrovat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VALEA LUPULUI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Valea Lupului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Rediu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VICTORIA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Victoria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Popricani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Golăiești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VLĂDENI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Vlădeni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Andrieșeni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Țigănași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MOARA-VLASIEI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Gradistea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Balotesti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Dascalu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Stefanestii de Jos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Tunar</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Caciulati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Gruiu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Copalnic Mănăștur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Cernesti, Berinta, Carpinis (10 km ) Carbunari (15), Copalnic (2 km), Copalnic Deal (6 km), Curtuiusu Mic (6 km), Fauresti (9 km), Laschia (7 km), Preluca Noua (10 km), Preluca Veche (12 km), Rusor (2 km), Vad (2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Seini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Seini, Sabisa (2 km), Ilba (4 km) Viile Apei (5 km), Cicarlau (12 km)</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Fărcașa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Fărcașa (5 km), Gardani (7 km), Sirbi (3 km),</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Tamaia (5 km), Buzești (5 km), Ardusat(15 km), Coltarea (16 km) Ariesu de Camp (15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Baia Sprie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Baia Sprie, Chiuzbaia (8 km), Satu Nou (8,9 km), Surdesti (11 km), Negreea (9 km), Cetatele (12 km), Unguras (8 km), Plopis (13 km)</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Ocna Șugatag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Ocna Șugatag cu satele aferente, Budești (5 km), Calinești cu satele aferente (6 km), Desești cu satele aferente (12 km), Giulești cu satele aferente (8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Ulmeni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Somes Uileac (8,5 km), Vicea (7,1 km), Tohat (3,1 km), Manau (3,9 km), Arduzel (4,3 km), Chelinta (2,4 km), Ticau (3,1 km), Salsig (7 km)</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Poienile de Sub Munte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Poienile de Sub Munte, Repedea (2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Dragomirești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Sacel (9 km), Slistea de Sus (5 km), Bogdan Voda (5 km), Sieu (9 km)</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Ruscova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Ruscova, Leordina (2,7 km), Petrova (2,2 km), Bistra (2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Ariniș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Ariniș, Asuaju de Sus (10 km), Baita de Sub Codru (10 km), Bicaz (20 km), Salsig (10 km), Basestil (10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JIANA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Burila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Gogosu,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Gruia,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Pristol,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Devesel,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Vanjulet,</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Garla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Patulele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DROBETA TURNU SEVERIN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Municipiul Drobeta- Turnu Severin</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STREHAIA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Breznita Motru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Butoiesti,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Stangaceaua,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Greci,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Grozesti,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Dumbrava,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Tamna,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Voloiac,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Bacles,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Corcova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VANJU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Balacita,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Corlatel,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Oprisor,</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Padina,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Vladaia,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Poroina 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Punghina,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Rogova,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Vanatori,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Darvari,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Branistea,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Obarsia De Camp,</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Cujmir</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BAND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Mădăraș,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Grebenișu De Câmpie,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Iclănzel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ZAU DE CÂMPIE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 Tăureni,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 Valea Largă,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 Bogata,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Luduș,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Sânger,</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Papiu Ilarian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"FLORI DE TEI" COTU VAMEŞ - HORIA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Horia - satele Cotu Vameș, Horia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"PRECISTA" PIATRA NEAMŢ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Precista, Cartier Valea Viei, Cartier Sărata, Cartier Țărăncuța, Zona Ștefan cel Mare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MOLDOVENI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Moldoveni - satele Hociungi, Moldoveni, com. Secuieni - satele Bașta, Bârjoveni, Bogzești, Butnărești, Giulești, Prăjești, Secuienii Noi, Secuieni, Uncești, com. Bahna - satele Arămești, Bahna, Băhnișoara, Broșteni, Izvoare, Liliac, Țuțcanii din Deal, Țuțcanii din Vale, com. Romani - satele Goșmani, Români, Siliștea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"MĂRĂŢEI" PIATRA NEAMŢ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Zona Centrală, zona Văleni, Cartier Mărăței 1, Cartier Mărăței 2</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TAMASENI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Tămășeni - satele Adjudeni, Tămășeni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"DĂRMĂNEŞTI PIAȚĂ" PIATRA NEAMŢ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Dărmănești, Zona Ocol</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ONICENI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Oniceni - satele Ciornei, Gorun, Linsești, Lunca, Mărmureni, Oniceni, Pietrosu, Poiana Humei, Pustieta, Solca, Valea Enei, com. Valea Ursului - satele Bucium, Chilii, Giurgeni, Muncelu de Jos, Valea Ursului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 MAI" PIATRA NEAMŢ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Mărăței 3, Cartier Mărăței 4, Cartier Speranța, Cartier Gara Veche, Cartier Ciritei, Cartier Vânători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POIENARI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Poienari - satele Bunghi, Poienari, Săcăleni, com. Bozieni - satele Băneasa, Bozieni, Crăiești, Cuci, Iucșa, com. Pâncești - satele Ciurea, Holm, Patricheni, Pâncești, Tălpălăi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"ORION" PIATRA NEAMŢ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Dărmănești, Zona Dacia, Zona Centru</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SAGNA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Sagna - satele Luțca, Sagna, Vulpășești, com. Bira - satele Bâra, Negrești, Rediu, com. Boghicea - satele Boghicea, Căușeni, Nistria, Slobozia., com. Stănița - satele Chicerea, Ghidion, Poienile Oancei, Stănița, Todireni, Veja, Vlădnicele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"DRAGOȘ - VODĂ" ROMAN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Nicolae Bălcescu, Cartier Favorit, Cartier Griviței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GRINTIES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Grințieș - satele Bradu, Grințieș, Poiana, com. Hangu - satele Buhalnița, Chirițeni, Grozăvești, Hangu, Ruginești, com. Ceahlău - satele Bistricioara, Ceahlău, Pârâul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"ANTON PANN" ROMAN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Anton Pann, Cartier Mihai Viteazu, Cartier Danubiana, Cartier Colonie, Platforma de Nord, Cartier Spiru Haret, Cartier Primăverii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GALU - POIANA TEIULUI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Poiana Teiului - satele Călugăreni, Dreptu, Galu, Pârâul Fagului, Petru Vodă, Poiana Largului, Poiana Teiului, Roșeni, Ruseni, Săvinești, Topoliceni, com. Farcașa - satele Bușmei, Farcașa, Frumosu, Popești, Stejaru, com. Borca - satele Borca, Lunca, Mădei, Pârâul Cârjei, Pârâul Pântei, Sabasa, Soci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"MED CLASS" ROMAN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Roman Musat, Cartier Petru Rareș, Cartier Smirodava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URECHENI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Urecheni - satele Ingărești, Plugari, Urecheni, com. Ţibucani - satele Davideni, Ţibucanii de Jos, Ţibucani, com. Păstrăveni - satele Lunca Moldovei, Păstrăveni, Rădeni, Spiești, com. Petricani - satele Boiștea, Petricani, Târpești, Ţolici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ROZNOV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Roznov - cu anexele Chintinici, Slobozia, com. Zănești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DĂMUC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Dămuc - satele Dămuc, Huisurez, Trei Fântâni, com. Bicaz Chei - satele Bârnadu, Bicaz- Chei, Gherman, Ivaneș, com. Bicazu Ardelean - satele Bicazu Ardelean, Telec, Ticoș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"MEDICA" TÂRGU NEAMT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Tg. Neamț - cu anexele Blebea, Humulești, Humuleștii Noi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"MINA" GÂDINŢI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Gâdinți - sat Gâdinți, com. Ion Creangă - satele Averești, Ion Creangă, Izvoru, Muncelu, Recea, Stejaru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BICAZ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 Bicaz - cu anexele Capșa, Dodeni, Izvoru Muntelui, Izvoru Alb, Potoci și Secu</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SĂBĂOANI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Săbăoani - satele Săbăoani, Traian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"SPERANTA" ALEXANDRU CEL BUN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Alexandru cel Bun - satele Agârcia, Bisericani, Bistrița, Scăricica, Vaduri, Vădurele, Viișoara com. Pângărați - satele Pângărați, Oanțu, Pângărăcior, Poiana, Preluca, Stejaru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Baldovinesti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BALDOVINESTI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GAVANESTI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DOBRETU CALUI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OBOGA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Brastavatu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BRASTAVATU cu sate arondate Catun Gara, Crusovu OBIRSIA cu sate arondate: Obirsia, Campu, Parului, Coteni, Obirsia Noua, Tabonu STUDINA cu sate arondate: Studina, Studinita Vadastra Vadastrita Urzica cu sate arondate Urzica, Stavaru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Visina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TIA MARE cu sate arondate Doanca și Potlogeni Giuvarasti Izbiceni Cilieni Rusanesti Visina noua Visina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Mihaesti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Mihaesti Seaca Radomiresti Daneasa Maruntei Stoicanesti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Crampoia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Crampoia, Valeni Titulescu Ghimpeteni Serbanest Movileni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Vladila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 Vladila - cu satele arondate Frasinet Gara, Vladila Noua Com Studina - sat. Studinita Com. Deveselu sat. Comanca Traian Rotunda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Dobroteasa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Verguleasa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Vulturesti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Dobroteasa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Vitomiresti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Simburesti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Leleasca Topana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Fagetelu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Osica de Sus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Osica de Sus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Vladuleni Falcoiu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Osica de Jos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Dobrosloveni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Pirscoveni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Brancoveni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Strejesti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Strejesti Gradinari Carlogani Plesoiu Teslui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Bobicesti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Bobicesti Morunglav Barza Sopirlita Pirscoveni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CRASNA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Crasna, Comuna Mesesenii De Jos, Comuna Horoatu Crasnei Comuna Banisor Comuna Cizer Comuna Sag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ZALĂU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Municipiul Zalău, Comuna Agrij Comuna Bocsa Comuna Buciumi Comuna Coseiu Comuna Creaca Comuna Criseni Comuna Hereclean Comuna Mirsid Comuna Pericei Comuna Romanasi Comuna Treznea, Comuna Varsolt</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Hida Comuna Fildu De Jos Comuna Almasu Comuna Balan Comuna Dragu Comuna Sanmihaiu Comuna Zimbor Comuna Cuzaplac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CEHU SILVANIEI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Orașul Cehu Silvaniei; Comuna Benesat Comuna Dobrin Comuna Salatig Comuna Somes Comuna Napradea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SIMISNA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Simisna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Galgau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Ileanda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Letca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Lozna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Poiana Blenchii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Comuna Rus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Comuna Zalha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POIANA CODRULUI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POIANA CODRULUI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CRUCISOR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IEGHERISTE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BARSAUDE JOS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BARSAU DE SUS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BARTHA LD SRL/ BUMBULUT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Satu Mare - Cartier Solidarității, Cartier 14 Mai, Centru vechi, Zona P-ța mică, Botizului, Odoreului, Botiz, Martinesti, Odoreu</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TURT TARNA MARE BOCICAU VALEA SEACA COMLAUSA SIRLAU BATARCI GHERTA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WEST MEDICA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Satu Mare - Cartier Satmarel, Cartier Micro 14, Cartier Micro 15, Cartier Micro 16, Balta Blonda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MICULA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MICULA MICULA NOUA BERCU NOU AGRIS AGRISU NOU CIUPERCENI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BOBOCULUI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Satu Mare - Cartier Micro 17, Cartier Soarelui Ostrovului.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SUPUR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SUPURU DE JOS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SUPURU DE SUS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ACAS MIHAIENI BOGDAND HODOD HUREZU MARE RACOVA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KORALL/CLINICA SFÂNTUL ANTON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Satu Mare, Cartierul Funcționarilor, Zona Unirii, Aurel Vlaicu, Zona P-ța Mare, Dorolt, Petea, Dara, Peles, Lazuri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POMI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ACIUA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BICAU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APA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BORLESTI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Satu Mare - Cartier Carpati 1, Cartier Carpati 2, Cartier Curtuius, Zona L. Blaga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TEREBESTI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GELU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AlIZA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PISCARI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CRAIDOROLT</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 TU MIC</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ERIU SANCRAI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TEGHEA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CRISENI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MOFTINU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MARE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GHILVACI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HUMANITAS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Carei, Pir, Cauas, Ciumesti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VALEA VINULUI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VALEA VINULUI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ROSIORI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LIPAU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MARIUS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CARASEU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CULCIU MIC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CULCIU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ARDUD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ARDUD GIUNGI SOCOND GERAUSA MADARAS BABA NOVAC GHIRISA RATESTI BELTIUG SANDRA SARATURA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CALINESTI OAS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CALINESTI OAS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COCA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PASUNEA MARE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LECHINTA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GHERTA MICA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RACSA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REMETEA OAS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CP CEDONIA SIBIU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TOATE CARTIERELE SIBIULUI și următoarele UAT-uri arondate: SELIMBAR; CISNADIE;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CP SALISTE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SALISTE toate străzile și următoarele UAT-uri arondate: Apoldu De Jos; Jina; Ludos; Miercurea Sibiului; Poiana Sibiului; Tilisca.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CP AVRIG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AVRIG toate străzile și următoarele UAT-uri arondate: Arpasu De Jos; Cîrța; Cîrtisoara; Porumbacu De Jos; Racovita.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CP AGNITA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AGNITA toate străzile și următoarele UAT-uri arondate: Alțîna; Birghiș; Bradeni; Bruiu; Chirpăr; Iacobeni; Merghindeal; Mihaileni:</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STRAJA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BRODINA, ULMA, VICOVU DE SUS, VICOVUDE JOS, PUTNA,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CAJVANA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Arbore, Botoșana, Cacica, Balaceana, Comănești, Poieni Solca, Todirești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IPOTESTI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BOSANCI, UDESTI, LITENI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PALTINU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VATRA MOLDOVITEI, MOLDOVITA, FRUMOSU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FINTINA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MARE VADU MOLDOVEI, BOGDANESTI, BOROAIA, BAIA, CORNU LUNCII, RISCA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GALETENI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Galeteni, Biscoveni, Clanita, Babaita, Merisani, Talpa, Talpa Ograzile, Talpa Bascoveni, Talpa Postei, Talpa Rotaresti.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OLTENI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Olteni, Perii Brosteni, Vartoape, Trivale Mosteni, Radoiesti, Laceni, Orbeasca de Jos, Orbeasca de Sus.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SCURTU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Tatarastii de Sus, Scurtu Mare, Puranii de Sus, Puranii de Jos, Butesti, Negreni, Albeni, Tatarastii de Jos, Drasesti, Valea Postei, Silistea, Silistea Mica, Negrilesti, Purani.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LISA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Piatra, Lisa, Vanatori, Viisoara, Secara, Navodari, Seaca.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CRINGU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Furculesti, Voievoda, Mosteni, Cringu, Secara, Dracea, Bogdana, Urluiu, Brosteanca, Spatarei, Ulmeni, Florica.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CALINESTI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Nenciulesti, Paru Rotund, Buzescu, Mavrodin, Calinesti, Plosca, Radoiesti.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MARZANESTI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Storobaneasa, Beiu, Mirzanesti, Cernetu, Teleormanu, Valea Parului Razmiresti, Ludaneasa.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SLOBOZIA MINDRA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Uda Clocociov, Beciu, Plopii Slavitesti, Saelele, Slobozia Mandra.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BRAGADIRU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Pietroșani, Bujoru, Bragadiru, Contesti, Cervenia, Frumoasa, Izvoarele, Smardioasa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DOBROTESTI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Dobrotesti, Beuca, Balaci, Didesti, Zimbreasca, Dracsenei, Silistea Gumesti.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Dudeştii Vechi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Dudeştii Vechi, Beba Veche, Cenad, Vâlcani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Timişoara - Cartier Aradului Vest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Calea Aradului + cartier Mehala + cartier Circumvalaţiunii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Orţişoara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Orţişoara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Timişoara - Cartier Dorobanţilor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Fabric</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Chişoda-Giroc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Giroc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Timişoara - Cartier Lipovei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Calea Sever Bocu</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Ghiroda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Ghiroda, Remetea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Timişoara - Cartier Medicinei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Campus Universitar - Medicinei + cartier Cetate + cartier Tipografilor</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Săcălaz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Săcălaz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Timişoara - Cartier Soarelui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Zona Soarelui + cartier Ciarda Roşie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Sânandrei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Sânandrei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Lugoj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Lugoj, comuna Coşteiu</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Utvin-Sânmihaiu Român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Sânmihaiu Român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Recaş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oraşul Recaş şi comunele: Bucovăţ, Topolovăţu Mare, Brestovăţ</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Gelu-Variaş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Variaş, Sânpetru Mare, Periam, Pesac, Saravale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Gătaia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oraşul Gătaia şi comunele: Birda, Denta, Moraviţa, Jamu Mare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Becicherecu Mic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Becicherecu Mic, Biled, Dudeştii Noi, Sandra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Liebling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Liebling, Tormac, Jebel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Parţa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Parţa, Şag, Pădureni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Chevereşu 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Chevereşu Mare, Sacoşu Turcesc, Niţchidorf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Satchinez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Satchinez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Giulvăz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Giulvăz, Foeni, Otelec, Peciu Nou, Giera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Nădrag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Dumbrava, Traian Vuia, Mănăştiur, Fardea, Nădrag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Belinţ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Belinţ, Balint, Bethausen, Bâra, Ohaba Lungă, Ghizela, Secaş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Racoviţa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Racoviţa, Boldur, Darova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MURIGHIOL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MURIGHIOL</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Colina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Dunăvățu de Jos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Dunăvățu de Sus</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Plopu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Sarinasuf</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Beștepe</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Mahmudia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BABADAG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-BABADAG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Sarichioi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Zebil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Enisala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Visterna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Mihai Bravu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Satu Nou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Turda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Slava Cercheză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Slava Rusă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Ceamurlia de Jos</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LUNCAVIŢA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LUNCAVIŢA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Rachelu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Revărsarea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Isaccea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Văcăreni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Garvăn</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Jijila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I.C. Brătianu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GALICEA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Galicea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Olanu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Stoilești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BĂILE GOVORA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Băile Govora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Păușești Otăsău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Stoenești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Mihăești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Pietrari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Bunești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MILCOIU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Milcoiu</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Golesti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Dănicei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Budești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Nicolae Bălcescu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CĂLIMĂNEŞTI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Călimănești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Berislăvești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Sălătrucel</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RÂMNICU VÂLCEA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Municipiul Râmnicu Vâlcea</w:t>
            </w: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Codăești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CODĂEŞTI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TĂCUTA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DĂNEŞTI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MICLEŞTI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FEREŞTI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Bârlad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Bârlad Zone Limitrofe</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Cozmești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Cozmești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Delești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Oșești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Bălteni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Negrești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Negrești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Todirești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Dumești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Băcești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Rafaila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Rebricea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Vulturești</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Centrumed Ivănești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Ivănești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Pungești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Gîrceni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Poienești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Oltenești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Oltenești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Albești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(Sat Crasna)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Crețești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Tătărăni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Puiești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Puiești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Dragomirești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Voinești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Gherghești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Pogana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Tutova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Tutova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Pochidia</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Pogonești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Ivești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Ghidigeni (Jud. Galați)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Priponești (Jud. Galați)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Munteni (Jud. Galați)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Bălășești (Jud. Galați)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Vutcani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Vutcani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Găgești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Dodești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Roșiești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Viișoara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r>
      <w:tr w:rsidR="00DA60F8" w:rsidRPr="00DA60F8" w:rsidTr="00DA60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VN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MĂRĂŞEŞTI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Mărășești Oraș</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Călimănești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Haret</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Pufești</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Garoafa</w:t>
            </w:r>
          </w:p>
        </w:tc>
      </w:tr>
      <w:tr w:rsidR="00DA60F8" w:rsidRPr="00DA60F8" w:rsidTr="00DA60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heme="minorEastAsia" w:hAnsi="Times New Roman"/>
                <w:color w:val="0000FF"/>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6E6DAD" w:rsidRDefault="00DA60F8">
            <w:pPr>
              <w:pStyle w:val="spar4"/>
              <w:jc w:val="both"/>
              <w:rPr>
                <w:rFonts w:ascii="Times New Roman" w:hAnsi="Times New Roman"/>
                <w:color w:val="0000FF"/>
                <w:sz w:val="16"/>
                <w:szCs w:val="16"/>
              </w:rPr>
            </w:pPr>
            <w:r w:rsidRPr="006E6DAD">
              <w:rPr>
                <w:rFonts w:ascii="Times New Roman" w:hAnsi="Times New Roman"/>
                <w:color w:val="0000FF"/>
                <w:sz w:val="16"/>
                <w:szCs w:val="16"/>
              </w:rPr>
              <w:t>CENTRUL DE PERMANENȚĂ MEDICINĂ DE FAMILIE DISPENSAR SUD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 xml:space="preserve">Focșani Oraș </w:t>
            </w:r>
          </w:p>
          <w:p w:rsidR="00DA60F8" w:rsidRPr="00DA60F8" w:rsidRDefault="00DA60F8">
            <w:pPr>
              <w:pStyle w:val="spar4"/>
              <w:jc w:val="both"/>
              <w:rPr>
                <w:rFonts w:ascii="Times New Roman" w:hAnsi="Times New Roman"/>
                <w:color w:val="0000FF"/>
                <w:sz w:val="16"/>
                <w:szCs w:val="16"/>
              </w:rPr>
            </w:pPr>
            <w:r w:rsidRPr="00DA60F8">
              <w:rPr>
                <w:rFonts w:ascii="Times New Roman" w:hAnsi="Times New Roman"/>
                <w:color w:val="0000FF"/>
                <w:sz w:val="16"/>
                <w:szCs w:val="16"/>
              </w:rPr>
              <w:t>Cartier Mandresti</w:t>
            </w:r>
          </w:p>
        </w:tc>
      </w:tr>
    </w:tbl>
    <w:p w:rsidR="00DA60F8" w:rsidRPr="006E6DAD" w:rsidRDefault="00DA60F8" w:rsidP="006E6DAD">
      <w:pPr>
        <w:pStyle w:val="spar"/>
        <w:jc w:val="both"/>
        <w:rPr>
          <w:color w:val="000000"/>
          <w:sz w:val="16"/>
          <w:szCs w:val="16"/>
          <w:shd w:val="clear" w:color="auto" w:fill="FFFFFF"/>
        </w:rPr>
      </w:pPr>
      <w:r w:rsidRPr="006E6DAD">
        <w:rPr>
          <w:color w:val="0000FF"/>
          <w:sz w:val="16"/>
          <w:szCs w:val="16"/>
          <w:shd w:val="clear" w:color="auto" w:fill="FFFFFF"/>
        </w:rPr>
        <w:t>Notă: Anexa nr. 1 se actualizează ori de câte ori sunt înfiinţate sau desfiinţate centre de permanenţă.</w:t>
      </w:r>
      <w:r w:rsidRPr="006E6DAD">
        <w:rPr>
          <w:color w:val="000000"/>
          <w:sz w:val="16"/>
          <w:szCs w:val="16"/>
          <w:shd w:val="clear" w:color="auto" w:fill="FFFFFF"/>
        </w:rPr>
        <w:t xml:space="preserve">La data de 13-06-2023 Anexa nr. 1 a fost modificată și completată de </w:t>
      </w:r>
      <w:r w:rsidRPr="006E6DAD">
        <w:rPr>
          <w:color w:val="0000FF"/>
          <w:sz w:val="16"/>
          <w:szCs w:val="16"/>
          <w:u w:val="single"/>
          <w:shd w:val="clear" w:color="auto" w:fill="FFFFFF"/>
        </w:rPr>
        <w:t>Punctele 2-4, Articolul I ORDINUL nr. 1.970 din 12 iunie 2023, publicat în MONITORUL OFICIAL nr. 524 din 13 iunie 2023</w:t>
      </w:r>
    </w:p>
    <w:p w:rsidR="006E6DAD" w:rsidRDefault="006E6DAD" w:rsidP="00DA60F8">
      <w:pPr>
        <w:pStyle w:val="sanxttl"/>
        <w:rPr>
          <w:rFonts w:ascii="Times New Roman" w:hAnsi="Times New Roman"/>
          <w:sz w:val="22"/>
          <w:szCs w:val="22"/>
          <w:shd w:val="clear" w:color="auto" w:fill="FFFFFF"/>
        </w:rPr>
      </w:pPr>
    </w:p>
    <w:p w:rsidR="006E6DAD" w:rsidRDefault="006E6DAD"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DA60F8" w:rsidRPr="00DA60F8" w:rsidRDefault="00DA60F8" w:rsidP="00DA60F8">
      <w:pPr>
        <w:pStyle w:val="sanxttl"/>
        <w:rPr>
          <w:rFonts w:ascii="Times New Roman" w:hAnsi="Times New Roman"/>
          <w:sz w:val="22"/>
          <w:szCs w:val="22"/>
          <w:shd w:val="clear" w:color="auto" w:fill="FFFFFF"/>
        </w:rPr>
      </w:pPr>
      <w:r w:rsidRPr="00DA60F8">
        <w:rPr>
          <w:rFonts w:ascii="Times New Roman" w:hAnsi="Times New Roman"/>
          <w:sz w:val="22"/>
          <w:szCs w:val="22"/>
          <w:shd w:val="clear" w:color="auto" w:fill="FFFFFF"/>
        </w:rPr>
        <w:t>Anexa nr. 2</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la normele metodologice</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TRUSA DE URGENŢĂ</w:t>
      </w:r>
    </w:p>
    <w:p w:rsidR="00DA60F8" w:rsidRPr="00DA60F8" w:rsidRDefault="00DA60F8" w:rsidP="00DA60F8">
      <w:pPr>
        <w:autoSpaceDE/>
        <w:jc w:val="both"/>
        <w:rPr>
          <w:rStyle w:val="spctbdy"/>
          <w:rFonts w:ascii="Times New Roman" w:eastAsia="Times New Roman" w:hAnsi="Times New Roman"/>
          <w:sz w:val="22"/>
          <w:szCs w:val="22"/>
        </w:rPr>
      </w:pPr>
      <w:r w:rsidRPr="00DA60F8">
        <w:rPr>
          <w:rStyle w:val="spctttl1"/>
          <w:rFonts w:ascii="Times New Roman" w:eastAsia="Times New Roman" w:hAnsi="Times New Roman"/>
          <w:sz w:val="22"/>
          <w:szCs w:val="22"/>
        </w:rPr>
        <w:t>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Materiale sanitare: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sonde de aspiraţie tip Yankauer;</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sonde de aspiraţie flexibile endotraheale, inclusiv pediatrice;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seringi de 5 ml şi de 10 ml;</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truse pentru perfuzie;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feşe şi pansamente sterile şi nesterile;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truse sondaj urinar/pungi colectoare de urină;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container materiale ascuţite;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h)</w:t>
      </w:r>
      <w:r w:rsidRPr="00DA60F8">
        <w:rPr>
          <w:rStyle w:val="slitbdy"/>
          <w:rFonts w:ascii="Times New Roman" w:eastAsia="Times New Roman" w:hAnsi="Times New Roman"/>
          <w:sz w:val="22"/>
          <w:szCs w:val="22"/>
        </w:rPr>
        <w:t>mănuşi nesterile/consult/de unică folosinţă;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i)</w:t>
      </w:r>
      <w:r w:rsidRPr="00DA60F8">
        <w:rPr>
          <w:rStyle w:val="slitbdy"/>
          <w:rFonts w:ascii="Times New Roman" w:eastAsia="Times New Roman" w:hAnsi="Times New Roman"/>
          <w:sz w:val="22"/>
          <w:szCs w:val="22"/>
        </w:rPr>
        <w:t>canule intravenoase periferice, de diferite mărimi, pentru adulţi/copii.</w:t>
      </w:r>
    </w:p>
    <w:p w:rsidR="00DA60F8" w:rsidRPr="00DA60F8" w:rsidRDefault="00DA60F8" w:rsidP="00DA60F8">
      <w:pPr>
        <w:autoSpaceDE/>
        <w:jc w:val="both"/>
        <w:rPr>
          <w:rStyle w:val="spctbdy"/>
          <w:rFonts w:ascii="Times New Roman" w:hAnsi="Times New Roman"/>
          <w:sz w:val="22"/>
          <w:szCs w:val="22"/>
        </w:rPr>
      </w:pPr>
      <w:r w:rsidRPr="00DA60F8">
        <w:rPr>
          <w:rStyle w:val="spctttl1"/>
          <w:rFonts w:ascii="Times New Roman" w:eastAsia="Times New Roman" w:hAnsi="Times New Roman"/>
          <w:sz w:val="22"/>
          <w:szCs w:val="22"/>
        </w:rPr>
        <w:t>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Medicamente şi soluţii:</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soluţii cristaloide (ser fiziologic, Ringer, glucoză 5%, glucoză 10%);</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analgezice minore nemorfinice;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aspirină;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beta 2 mimetice inhalatorii;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adrenalină;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atropină;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glucoză 33%;</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h)</w:t>
      </w:r>
      <w:r w:rsidRPr="00DA60F8">
        <w:rPr>
          <w:rStyle w:val="slitbdy"/>
          <w:rFonts w:ascii="Times New Roman" w:eastAsia="Times New Roman" w:hAnsi="Times New Roman"/>
          <w:sz w:val="22"/>
          <w:szCs w:val="22"/>
        </w:rPr>
        <w:t>diazepam;</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i)</w:t>
      </w:r>
      <w:r w:rsidRPr="00DA60F8">
        <w:rPr>
          <w:rStyle w:val="slitbdy"/>
          <w:rFonts w:ascii="Times New Roman" w:eastAsia="Times New Roman" w:hAnsi="Times New Roman"/>
          <w:sz w:val="22"/>
          <w:szCs w:val="22"/>
        </w:rPr>
        <w:t>HCHS;</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j)</w:t>
      </w:r>
      <w:r w:rsidRPr="00DA60F8">
        <w:rPr>
          <w:rStyle w:val="slitbdy"/>
          <w:rFonts w:ascii="Times New Roman" w:eastAsia="Times New Roman" w:hAnsi="Times New Roman"/>
          <w:sz w:val="22"/>
          <w:szCs w:val="22"/>
        </w:rPr>
        <w:t>nitroglicerină spray;</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k)</w:t>
      </w:r>
      <w:r w:rsidRPr="00DA60F8">
        <w:rPr>
          <w:rStyle w:val="slitbdy"/>
          <w:rFonts w:ascii="Times New Roman" w:eastAsia="Times New Roman" w:hAnsi="Times New Roman"/>
          <w:sz w:val="22"/>
          <w:szCs w:val="22"/>
        </w:rPr>
        <w:t>nitroglicerină tablete;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l)</w:t>
      </w:r>
      <w:r w:rsidRPr="00DA60F8">
        <w:rPr>
          <w:rStyle w:val="slitbdy"/>
          <w:rFonts w:ascii="Times New Roman" w:eastAsia="Times New Roman" w:hAnsi="Times New Roman"/>
          <w:sz w:val="22"/>
          <w:szCs w:val="22"/>
        </w:rPr>
        <w:t>xilină 1%;</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m)</w:t>
      </w:r>
      <w:r w:rsidRPr="00DA60F8">
        <w:rPr>
          <w:rStyle w:val="slitbdy"/>
          <w:rFonts w:ascii="Times New Roman" w:eastAsia="Times New Roman" w:hAnsi="Times New Roman"/>
          <w:sz w:val="22"/>
          <w:szCs w:val="22"/>
        </w:rPr>
        <w:t>antiemetic injectabil;</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n)</w:t>
      </w:r>
      <w:r w:rsidRPr="00DA60F8">
        <w:rPr>
          <w:rStyle w:val="slitbdy"/>
          <w:rFonts w:ascii="Times New Roman" w:eastAsia="Times New Roman" w:hAnsi="Times New Roman"/>
          <w:sz w:val="22"/>
          <w:szCs w:val="22"/>
        </w:rPr>
        <w:t>antiemetice orale;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o)</w:t>
      </w:r>
      <w:r w:rsidRPr="00DA60F8">
        <w:rPr>
          <w:rStyle w:val="slitbdy"/>
          <w:rFonts w:ascii="Times New Roman" w:eastAsia="Times New Roman" w:hAnsi="Times New Roman"/>
          <w:sz w:val="22"/>
          <w:szCs w:val="22"/>
        </w:rPr>
        <w:t>furosemid fiole;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p)</w:t>
      </w:r>
      <w:r w:rsidRPr="00DA60F8">
        <w:rPr>
          <w:rStyle w:val="slitbdy"/>
          <w:rFonts w:ascii="Times New Roman" w:eastAsia="Times New Roman" w:hAnsi="Times New Roman"/>
          <w:sz w:val="22"/>
          <w:szCs w:val="22"/>
        </w:rPr>
        <w:t>vitamina B1;</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q)</w:t>
      </w:r>
      <w:r w:rsidRPr="00DA60F8">
        <w:rPr>
          <w:rStyle w:val="slitbdy"/>
          <w:rFonts w:ascii="Times New Roman" w:eastAsia="Times New Roman" w:hAnsi="Times New Roman"/>
          <w:sz w:val="22"/>
          <w:szCs w:val="22"/>
        </w:rPr>
        <w:t>vitamina B6;</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r)</w:t>
      </w:r>
      <w:r w:rsidRPr="00DA60F8">
        <w:rPr>
          <w:rStyle w:val="slitbdy"/>
          <w:rFonts w:ascii="Times New Roman" w:eastAsia="Times New Roman" w:hAnsi="Times New Roman"/>
          <w:sz w:val="22"/>
          <w:szCs w:val="22"/>
        </w:rPr>
        <w:t>miofilin fiole;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s)</w:t>
      </w:r>
      <w:r w:rsidRPr="00DA60F8">
        <w:rPr>
          <w:rStyle w:val="slitbdy"/>
          <w:rFonts w:ascii="Times New Roman" w:eastAsia="Times New Roman" w:hAnsi="Times New Roman"/>
          <w:sz w:val="22"/>
          <w:szCs w:val="22"/>
        </w:rPr>
        <w:t>antihipertensive injectabile;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t)</w:t>
      </w:r>
      <w:r w:rsidRPr="00DA60F8">
        <w:rPr>
          <w:rStyle w:val="slitbdy"/>
          <w:rFonts w:ascii="Times New Roman" w:eastAsia="Times New Roman" w:hAnsi="Times New Roman"/>
          <w:sz w:val="22"/>
          <w:szCs w:val="22"/>
        </w:rPr>
        <w:t>antihipertensive orale;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u)</w:t>
      </w:r>
      <w:r w:rsidRPr="00DA60F8">
        <w:rPr>
          <w:rStyle w:val="slitbdy"/>
          <w:rFonts w:ascii="Times New Roman" w:eastAsia="Times New Roman" w:hAnsi="Times New Roman"/>
          <w:sz w:val="22"/>
          <w:szCs w:val="22"/>
        </w:rPr>
        <w:t>antispastice injectabile;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v)</w:t>
      </w:r>
      <w:r w:rsidRPr="00DA60F8">
        <w:rPr>
          <w:rStyle w:val="slitbdy"/>
          <w:rFonts w:ascii="Times New Roman" w:eastAsia="Times New Roman" w:hAnsi="Times New Roman"/>
          <w:sz w:val="22"/>
          <w:szCs w:val="22"/>
        </w:rPr>
        <w:t>antispastice orale;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w)</w:t>
      </w:r>
      <w:r w:rsidRPr="00DA60F8">
        <w:rPr>
          <w:rStyle w:val="slitbdy"/>
          <w:rFonts w:ascii="Times New Roman" w:eastAsia="Times New Roman" w:hAnsi="Times New Roman"/>
          <w:sz w:val="22"/>
          <w:szCs w:val="22"/>
        </w:rPr>
        <w:t>antibiotice injectabile;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x)</w:t>
      </w:r>
      <w:r w:rsidRPr="00DA60F8">
        <w:rPr>
          <w:rStyle w:val="slitbdy"/>
          <w:rFonts w:ascii="Times New Roman" w:eastAsia="Times New Roman" w:hAnsi="Times New Roman"/>
          <w:sz w:val="22"/>
          <w:szCs w:val="22"/>
        </w:rPr>
        <w:t>soluţii dezinfectante (alcool, iod, rivanol);</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y)</w:t>
      </w:r>
      <w:r w:rsidRPr="00DA60F8">
        <w:rPr>
          <w:rStyle w:val="slitbdy"/>
          <w:rFonts w:ascii="Times New Roman" w:eastAsia="Times New Roman" w:hAnsi="Times New Roman"/>
          <w:sz w:val="22"/>
          <w:szCs w:val="22"/>
        </w:rPr>
        <w:t>antihistaminice H1, H2;</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z)</w:t>
      </w:r>
      <w:r w:rsidRPr="00DA60F8">
        <w:rPr>
          <w:rStyle w:val="slitbdy"/>
          <w:rFonts w:ascii="Times New Roman" w:eastAsia="Times New Roman" w:hAnsi="Times New Roman"/>
          <w:sz w:val="22"/>
          <w:szCs w:val="22"/>
        </w:rPr>
        <w:t>diazepam desitine sol. rectală.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3.</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Oricare alte medicamente sau materiale sanitare necesare în exercitarea actului medical, conform competenţelor profesionale</w:t>
      </w:r>
    </w:p>
    <w:p w:rsidR="006E6DAD" w:rsidRDefault="006E6DAD" w:rsidP="00DA60F8">
      <w:pPr>
        <w:pStyle w:val="sanxttl"/>
        <w:rPr>
          <w:rFonts w:ascii="Times New Roman" w:hAnsi="Times New Roman"/>
          <w:sz w:val="22"/>
          <w:szCs w:val="22"/>
          <w:shd w:val="clear" w:color="auto" w:fill="FFFFFF"/>
        </w:rPr>
      </w:pPr>
    </w:p>
    <w:p w:rsidR="006E6DAD" w:rsidRDefault="006E6DAD" w:rsidP="00DA60F8">
      <w:pPr>
        <w:pStyle w:val="sanxttl"/>
        <w:rPr>
          <w:rFonts w:ascii="Times New Roman" w:hAnsi="Times New Roman"/>
          <w:sz w:val="22"/>
          <w:szCs w:val="22"/>
          <w:shd w:val="clear" w:color="auto" w:fill="FFFFFF"/>
        </w:rPr>
      </w:pPr>
    </w:p>
    <w:p w:rsidR="006E6DAD" w:rsidRDefault="006E6DAD"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DA60F8" w:rsidRPr="00DA60F8" w:rsidRDefault="00DA60F8" w:rsidP="00DA60F8">
      <w:pPr>
        <w:pStyle w:val="sanxttl"/>
        <w:rPr>
          <w:rFonts w:ascii="Times New Roman" w:hAnsi="Times New Roman"/>
          <w:sz w:val="22"/>
          <w:szCs w:val="22"/>
          <w:shd w:val="clear" w:color="auto" w:fill="FFFFFF"/>
        </w:rPr>
      </w:pPr>
      <w:r w:rsidRPr="00DA60F8">
        <w:rPr>
          <w:rFonts w:ascii="Times New Roman" w:hAnsi="Times New Roman"/>
          <w:sz w:val="22"/>
          <w:szCs w:val="22"/>
          <w:shd w:val="clear" w:color="auto" w:fill="FFFFFF"/>
        </w:rPr>
        <w:t>Anexa nr. 3</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la normele metodologice</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CONVENŢIE DE ASOCIERE</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a medicilor de familie pentru asigurarea continuităţii</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asistenţei medicale primare în regim de gardă prin centrele de permanenţă</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 model -</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Părţile semnatare</w:t>
      </w:r>
    </w:p>
    <w:p w:rsidR="00DA60F8" w:rsidRPr="00DA60F8" w:rsidRDefault="00DA60F8" w:rsidP="00DA60F8">
      <w:pPr>
        <w:autoSpaceDE/>
        <w:ind w:left="225"/>
        <w:jc w:val="both"/>
        <w:rPr>
          <w:rStyle w:val="spar3"/>
          <w:rFonts w:ascii="Times New Roman" w:eastAsia="Times New Roman" w:hAnsi="Times New Roman"/>
          <w:sz w:val="22"/>
          <w:szCs w:val="22"/>
        </w:rPr>
      </w:pPr>
      <w:r w:rsidRPr="00DA60F8">
        <w:rPr>
          <w:rStyle w:val="spar3"/>
          <w:rFonts w:ascii="Times New Roman" w:eastAsia="Times New Roman" w:hAnsi="Times New Roman"/>
          <w:sz w:val="22"/>
          <w:szCs w:val="22"/>
          <w:specVanish w:val="0"/>
        </w:rPr>
        <w:t xml:space="preserve">În conformitate cu prevederile </w:t>
      </w:r>
      <w:r w:rsidRPr="00DA60F8">
        <w:rPr>
          <w:rStyle w:val="spar3"/>
          <w:rFonts w:ascii="Times New Roman" w:eastAsia="Times New Roman" w:hAnsi="Times New Roman"/>
          <w:color w:val="0000FF"/>
          <w:sz w:val="22"/>
          <w:szCs w:val="22"/>
          <w:u w:val="single"/>
          <w:specVanish w:val="0"/>
        </w:rPr>
        <w:t>art. 70</w:t>
      </w:r>
      <w:r w:rsidRPr="00DA60F8">
        <w:rPr>
          <w:rStyle w:val="spar3"/>
          <w:rFonts w:ascii="Times New Roman" w:eastAsia="Times New Roman" w:hAnsi="Times New Roman"/>
          <w:sz w:val="22"/>
          <w:szCs w:val="22"/>
          <w:specVanish w:val="0"/>
        </w:rPr>
        <w:t xml:space="preserve">, </w:t>
      </w:r>
      <w:r w:rsidRPr="00DA60F8">
        <w:rPr>
          <w:rStyle w:val="spar3"/>
          <w:rFonts w:ascii="Times New Roman" w:eastAsia="Times New Roman" w:hAnsi="Times New Roman"/>
          <w:color w:val="0000FF"/>
          <w:sz w:val="22"/>
          <w:szCs w:val="22"/>
          <w:u w:val="single"/>
          <w:specVanish w:val="0"/>
        </w:rPr>
        <w:t>art. 73 - alin. (2)</w:t>
      </w:r>
      <w:r w:rsidRPr="00DA60F8">
        <w:rPr>
          <w:rStyle w:val="spar3"/>
          <w:rFonts w:ascii="Times New Roman" w:eastAsia="Times New Roman" w:hAnsi="Times New Roman"/>
          <w:sz w:val="22"/>
          <w:szCs w:val="22"/>
          <w:specVanish w:val="0"/>
        </w:rPr>
        <w:t xml:space="preserve">, </w:t>
      </w:r>
      <w:r w:rsidRPr="00DA60F8">
        <w:rPr>
          <w:rStyle w:val="spar3"/>
          <w:rFonts w:ascii="Times New Roman" w:eastAsia="Times New Roman" w:hAnsi="Times New Roman"/>
          <w:color w:val="0000FF"/>
          <w:sz w:val="22"/>
          <w:szCs w:val="22"/>
          <w:u w:val="single"/>
          <w:specVanish w:val="0"/>
        </w:rPr>
        <w:t>art. 78 din Legea nr. 95/2006, republicată</w:t>
      </w:r>
      <w:r w:rsidRPr="00DA60F8">
        <w:rPr>
          <w:rStyle w:val="spar3"/>
          <w:rFonts w:ascii="Times New Roman" w:eastAsia="Times New Roman" w:hAnsi="Times New Roman"/>
          <w:sz w:val="22"/>
          <w:szCs w:val="22"/>
          <w:specVanish w:val="0"/>
        </w:rPr>
        <w:t xml:space="preserve">, privind reforma în domeniul sănătăţii, cu modificările şi completările ulterioare, şi cu prevederile </w:t>
      </w:r>
      <w:r w:rsidRPr="00DA60F8">
        <w:rPr>
          <w:rStyle w:val="spar3"/>
          <w:rFonts w:ascii="Times New Roman" w:eastAsia="Times New Roman" w:hAnsi="Times New Roman"/>
          <w:color w:val="0000FF"/>
          <w:sz w:val="22"/>
          <w:szCs w:val="22"/>
          <w:u w:val="single"/>
          <w:specVanish w:val="0"/>
        </w:rPr>
        <w:t>Legii nr. 263/2004</w:t>
      </w:r>
      <w:r w:rsidRPr="00DA60F8">
        <w:rPr>
          <w:rStyle w:val="spar3"/>
          <w:rFonts w:ascii="Times New Roman" w:eastAsia="Times New Roman" w:hAnsi="Times New Roman"/>
          <w:sz w:val="22"/>
          <w:szCs w:val="22"/>
          <w:specVanish w:val="0"/>
        </w:rPr>
        <w:t xml:space="preserve"> privind asigurarea continuităţii asistenţei medicale primare prin centrele de permanenţă, cu modificările şi completările ulterioare, s-a convenit la asocierea următoarelor părţi:</w:t>
      </w:r>
    </w:p>
    <w:p w:rsidR="00DA60F8" w:rsidRPr="00DA60F8" w:rsidRDefault="00DA60F8" w:rsidP="00DA60F8">
      <w:pPr>
        <w:autoSpaceDE/>
        <w:ind w:left="225"/>
        <w:jc w:val="both"/>
        <w:rPr>
          <w:rFonts w:ascii="Times New Roman" w:hAnsi="Times New Roman"/>
          <w:sz w:val="22"/>
          <w:szCs w:val="22"/>
        </w:rPr>
      </w:pPr>
      <w:r w:rsidRPr="00DA60F8">
        <w:rPr>
          <w:rStyle w:val="spctttl1"/>
          <w:rFonts w:ascii="Times New Roman" w:eastAsia="Times New Roman" w:hAnsi="Times New Roman"/>
          <w:sz w:val="22"/>
          <w:szCs w:val="22"/>
        </w:rPr>
        <w:t>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Numele şi prenumele ........., titular/reprezentant legal/medic angajat al cabinetului de medicină de familie ..........</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Numele şi prenumele ........., titular/reprezentant legal/medic angajat al cabinetului de medicină de familie ..........</w:t>
      </w:r>
    </w:p>
    <w:p w:rsidR="00DA60F8" w:rsidRPr="00DA60F8" w:rsidRDefault="00DA60F8" w:rsidP="00DA60F8">
      <w:pPr>
        <w:autoSpaceDE/>
        <w:ind w:left="225"/>
        <w:jc w:val="both"/>
        <w:rPr>
          <w:rStyle w:val="spar3"/>
          <w:rFonts w:ascii="Times New Roman" w:hAnsi="Times New Roman"/>
          <w:sz w:val="22"/>
          <w:szCs w:val="22"/>
        </w:rPr>
      </w:pPr>
      <w:r w:rsidRPr="00DA60F8">
        <w:rPr>
          <w:rStyle w:val="spar3"/>
          <w:rFonts w:ascii="Times New Roman" w:eastAsia="Times New Roman" w:hAnsi="Times New Roman"/>
          <w:sz w:val="22"/>
          <w:szCs w:val="22"/>
          <w:specVanish w:val="0"/>
        </w:rPr>
        <w:t>Pentru asigurarea continuităţii asistenţei medicale primare prin centrele de permanenţă participă:</w:t>
      </w:r>
    </w:p>
    <w:p w:rsidR="00DA60F8" w:rsidRPr="00DA60F8" w:rsidRDefault="00DA60F8" w:rsidP="00DA60F8">
      <w:pPr>
        <w:autoSpaceDE/>
        <w:ind w:left="225"/>
        <w:jc w:val="both"/>
        <w:rPr>
          <w:rStyle w:val="spctbdy"/>
          <w:rFonts w:ascii="Times New Roman" w:hAnsi="Times New Roman"/>
          <w:sz w:val="22"/>
          <w:szCs w:val="22"/>
        </w:rPr>
      </w:pPr>
      <w:r w:rsidRPr="00DA60F8">
        <w:rPr>
          <w:rStyle w:val="spctttl1"/>
          <w:rFonts w:ascii="Times New Roman" w:eastAsia="Times New Roman" w:hAnsi="Times New Roman"/>
          <w:sz w:val="22"/>
          <w:szCs w:val="22"/>
        </w:rPr>
        <w:t>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Medic de familie/medicină generală:</w:t>
      </w:r>
    </w:p>
    <w:p w:rsidR="00DA60F8" w:rsidRPr="00DA60F8" w:rsidRDefault="00DA60F8" w:rsidP="00DA60F8">
      <w:pPr>
        <w:pStyle w:val="spar"/>
        <w:ind w:left="450"/>
        <w:jc w:val="both"/>
        <w:rPr>
          <w:sz w:val="22"/>
          <w:szCs w:val="22"/>
        </w:rPr>
      </w:pPr>
      <w:r w:rsidRPr="00DA60F8">
        <w:rPr>
          <w:color w:val="000000"/>
          <w:sz w:val="22"/>
          <w:szCs w:val="22"/>
          <w:shd w:val="clear" w:color="auto" w:fill="FFFFFF"/>
        </w:rPr>
        <w:t>Numele: .........., prenumele: ...........</w:t>
      </w:r>
    </w:p>
    <w:p w:rsidR="00DA60F8" w:rsidRPr="00DA60F8" w:rsidRDefault="00DA60F8" w:rsidP="00DA60F8">
      <w:pPr>
        <w:pStyle w:val="spar"/>
        <w:ind w:left="450"/>
        <w:jc w:val="both"/>
        <w:rPr>
          <w:color w:val="000000"/>
          <w:sz w:val="22"/>
          <w:szCs w:val="22"/>
          <w:shd w:val="clear" w:color="auto" w:fill="FFFFFF"/>
        </w:rPr>
      </w:pPr>
      <w:r w:rsidRPr="00DA60F8">
        <w:rPr>
          <w:color w:val="000000"/>
          <w:sz w:val="22"/>
          <w:szCs w:val="22"/>
          <w:shd w:val="clear" w:color="auto" w:fill="FFFFFF"/>
        </w:rPr>
        <w:t>Din cabinetul de medicină de familie: ......</w:t>
      </w:r>
    </w:p>
    <w:p w:rsidR="00DA60F8" w:rsidRPr="00DA60F8" w:rsidRDefault="00DA60F8" w:rsidP="00DA60F8">
      <w:pPr>
        <w:pStyle w:val="spar"/>
        <w:ind w:left="450"/>
        <w:jc w:val="both"/>
        <w:rPr>
          <w:color w:val="000000"/>
          <w:sz w:val="22"/>
          <w:szCs w:val="22"/>
          <w:shd w:val="clear" w:color="auto" w:fill="FFFFFF"/>
        </w:rPr>
      </w:pPr>
      <w:r w:rsidRPr="00DA60F8">
        <w:rPr>
          <w:color w:val="000000"/>
          <w:sz w:val="22"/>
          <w:szCs w:val="22"/>
          <w:shd w:val="clear" w:color="auto" w:fill="FFFFFF"/>
        </w:rPr>
        <w:t>Cod numeric personal: ..................</w:t>
      </w:r>
    </w:p>
    <w:p w:rsidR="00DA60F8" w:rsidRPr="00DA60F8" w:rsidRDefault="00DA60F8" w:rsidP="00DA60F8">
      <w:pPr>
        <w:pStyle w:val="spar"/>
        <w:ind w:left="450"/>
        <w:jc w:val="both"/>
        <w:rPr>
          <w:color w:val="000000"/>
          <w:sz w:val="22"/>
          <w:szCs w:val="22"/>
          <w:shd w:val="clear" w:color="auto" w:fill="FFFFFF"/>
        </w:rPr>
      </w:pPr>
      <w:r w:rsidRPr="00DA60F8">
        <w:rPr>
          <w:color w:val="000000"/>
          <w:sz w:val="22"/>
          <w:szCs w:val="22"/>
          <w:shd w:val="clear" w:color="auto" w:fill="FFFFFF"/>
        </w:rPr>
        <w:t>Gradul profesional: ....................</w:t>
      </w:r>
    </w:p>
    <w:p w:rsidR="00DA60F8" w:rsidRPr="00DA60F8" w:rsidRDefault="00DA60F8" w:rsidP="00DA60F8">
      <w:pPr>
        <w:pStyle w:val="spar"/>
        <w:ind w:left="450"/>
        <w:jc w:val="both"/>
        <w:rPr>
          <w:color w:val="000000"/>
          <w:sz w:val="22"/>
          <w:szCs w:val="22"/>
          <w:shd w:val="clear" w:color="auto" w:fill="FFFFFF"/>
        </w:rPr>
      </w:pPr>
      <w:r w:rsidRPr="00DA60F8">
        <w:rPr>
          <w:color w:val="000000"/>
          <w:sz w:val="22"/>
          <w:szCs w:val="22"/>
          <w:shd w:val="clear" w:color="auto" w:fill="FFFFFF"/>
        </w:rPr>
        <w:t>Codul de parafă al medicului: ..........</w:t>
      </w:r>
    </w:p>
    <w:p w:rsidR="00DA60F8" w:rsidRPr="00DA60F8" w:rsidRDefault="00DA60F8" w:rsidP="00DA60F8">
      <w:pPr>
        <w:autoSpaceDE/>
        <w:ind w:left="225"/>
        <w:jc w:val="both"/>
        <w:rPr>
          <w:rStyle w:val="spctbdy"/>
          <w:rFonts w:ascii="Times New Roman" w:eastAsia="Times New Roman" w:hAnsi="Times New Roman"/>
          <w:sz w:val="22"/>
          <w:szCs w:val="22"/>
        </w:rPr>
      </w:pPr>
      <w:r w:rsidRPr="00DA60F8">
        <w:rPr>
          <w:rStyle w:val="spctttl1"/>
          <w:rFonts w:ascii="Times New Roman" w:eastAsia="Times New Roman" w:hAnsi="Times New Roman"/>
          <w:sz w:val="22"/>
          <w:szCs w:val="22"/>
        </w:rPr>
        <w:t>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Asistent medical:</w:t>
      </w:r>
    </w:p>
    <w:p w:rsidR="00DA60F8" w:rsidRPr="00DA60F8" w:rsidRDefault="00DA60F8" w:rsidP="00DA60F8">
      <w:pPr>
        <w:pStyle w:val="spar"/>
        <w:ind w:left="450"/>
        <w:jc w:val="both"/>
        <w:rPr>
          <w:sz w:val="22"/>
          <w:szCs w:val="22"/>
        </w:rPr>
      </w:pPr>
      <w:r w:rsidRPr="00DA60F8">
        <w:rPr>
          <w:color w:val="000000"/>
          <w:sz w:val="22"/>
          <w:szCs w:val="22"/>
          <w:shd w:val="clear" w:color="auto" w:fill="FFFFFF"/>
        </w:rPr>
        <w:t>Numele: ........, prenumele: .........</w:t>
      </w:r>
    </w:p>
    <w:p w:rsidR="00DA60F8" w:rsidRPr="00DA60F8" w:rsidRDefault="00DA60F8" w:rsidP="00DA60F8">
      <w:pPr>
        <w:pStyle w:val="spar"/>
        <w:ind w:left="450"/>
        <w:jc w:val="both"/>
        <w:rPr>
          <w:color w:val="000000"/>
          <w:sz w:val="22"/>
          <w:szCs w:val="22"/>
          <w:shd w:val="clear" w:color="auto" w:fill="FFFFFF"/>
        </w:rPr>
      </w:pPr>
      <w:r w:rsidRPr="00DA60F8">
        <w:rPr>
          <w:color w:val="000000"/>
          <w:sz w:val="22"/>
          <w:szCs w:val="22"/>
          <w:shd w:val="clear" w:color="auto" w:fill="FFFFFF"/>
        </w:rPr>
        <w:t>Cod numeric personal: ................</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2</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Scopul asocierii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2.1.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Scopul asocierii este constituirea echipelor de gardă pentru asigurarea continuităţii asistenţei medicale primare în regim de gardă în forma de organizare a activităţii medicale "centru de permanenţă".</w:t>
      </w:r>
    </w:p>
    <w:p w:rsidR="00DA60F8" w:rsidRPr="00DA60F8" w:rsidRDefault="00DA60F8" w:rsidP="00DA60F8">
      <w:pPr>
        <w:autoSpaceDE/>
        <w:jc w:val="both"/>
        <w:rPr>
          <w:rStyle w:val="spctbdy"/>
          <w:rFonts w:ascii="Times New Roman" w:hAnsi="Times New Roman"/>
          <w:sz w:val="22"/>
          <w:szCs w:val="22"/>
        </w:rPr>
      </w:pPr>
      <w:r w:rsidRPr="00DA60F8">
        <w:rPr>
          <w:rStyle w:val="spctttl1"/>
          <w:rFonts w:ascii="Times New Roman" w:eastAsia="Times New Roman" w:hAnsi="Times New Roman"/>
          <w:sz w:val="22"/>
          <w:szCs w:val="22"/>
        </w:rPr>
        <w:t>2.2.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Principiile care stau la baza activităţii echipelor de gardă constituite pentru asigurarea continuităţii asistenţei medicale primare în regim de gardă în centrul de permanenţă sunt următoarele: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principiul independenţei profesionale în exercitarea profesiei de medic a medicilor de familie/de medicină generală, asociaţi;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principiul răspunderii individuale pentru actele medicale prestate.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2.3.</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Echipele de gardă constituite pentru asigurarea continuităţii asistenţei medicale primare în regim de gardă în centrul de permanenţă îşi desfăşoară activitatea cu respectarea prevederilor normelor metodologice cu privire la asigurarea continuităţii asistenţei medicale primare în regim de gardă prin centrele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3</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Denumirea asocierii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3.1.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Asocierea este denumită .........</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4</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Sediul asocierii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4.1.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Echipa de gardă constituită pentru asigurarea continuităţii asistenţei medicale primare în regim de gardă în centrul de permanent va funcţiona în sediul: ........;.</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5</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Durata asocierii</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Asocierea se încheie pe durată nedeterminată.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6</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Conducerea asocierii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6.1.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Organul de conducere al asocierii este adunarea generală formată din titularii/reprezentanţii legali ai cabinetelor de medicină de familie care au constituit echipele de gardă pentru asigurarea continuităţii asistenţei medicale primare în regim de gardă prin centrul de permanenţă.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6.2.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În relaţiile cu terţii, asocierea, respectiv centrul de permanenţă este reprezentat de coordonatorul centrului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7</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Exercitarea profesiei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7.1.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În cadrul asocierii, medicii de familie/ medicii de medicină generală îşi vor consacra activitatea profesională în beneficiul asigurării continuităţii asistenţei medicale primare în regim de gardă în centrul de permanenţă şi se vor informa reciproc în legătură cu aceasta.</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7.2.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Fiecare medic de familie/de medicină generală îşi exercită profesia în numele cabinetului de medicină de familie al cărui titular sau angajat este.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7.3.</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În situaţia în care cabinetele medicilor de familie care au constituit echipele de gardă pentru asigurarea continuităţii asistenţei medicale primare în regim de gardă prin centrul de permanenţă au angajat personal medical pentru asigurarea continuităţii asistenţei medicale primare în regim de gardă în centrul de permanenţă, acesta îşi exercită profesia în numele cabinetului de medicină de familie al cărui angajat este.</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8</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Prezenta convenţie de asociere încetează prin hotărâre comună a medicilor de familie/de medicină generală titulari/reprezentanţilor legali ai cabinetelor medicale care participă la constituirea echipelor de gardă pentru asigurarea continuităţii asistenţei medicale primare în regim de gardă prin centrul de permanenţă.</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9</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Alte clauze .........</w:t>
      </w:r>
    </w:p>
    <w:p w:rsidR="00DA60F8" w:rsidRPr="00DA60F8" w:rsidRDefault="00DA60F8" w:rsidP="00DA60F8">
      <w:pPr>
        <w:pStyle w:val="sartttl"/>
        <w:jc w:val="both"/>
        <w:rPr>
          <w:rFonts w:ascii="Times New Roman" w:hAnsi="Times New Roman"/>
          <w:sz w:val="22"/>
          <w:szCs w:val="22"/>
          <w:shd w:val="clear" w:color="auto" w:fill="FFFFFF"/>
        </w:rPr>
      </w:pPr>
      <w:r w:rsidRPr="00DA60F8">
        <w:rPr>
          <w:rFonts w:ascii="Times New Roman" w:hAnsi="Times New Roman"/>
          <w:sz w:val="22"/>
          <w:szCs w:val="22"/>
          <w:shd w:val="clear" w:color="auto" w:fill="FFFFFF"/>
        </w:rPr>
        <w:t>Articolul 10</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Dispoziţii finale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10.1.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Asocierea altor medici de familie la realizarea scopului prezentei convenţii de asociere se face numai cu acordul membrilor existenţi.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10.2.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Direcţiile de sănătate publică, respectiv direcţiile medicale din ministerele şi instituţiile cu reţea sanitară proprie, numesc pentru fiecare centru de permanenţă un medic coordonator dintre medicii de familie asociaţi.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10.4.</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Prezenta convenţie de asociere va fi depusă la direcţia de sănătate publică judeţeană sau a municipiului Bucureşti în vederea emiterii deciziei de înfiinţare a centrului de permanenţă.</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Încheiată astăzi, ......., la ........, în ........ exemplare, câte unul pentru fiecare parte semnatară şi unul pentru direcţia de sănătate publică.</w:t>
      </w:r>
    </w:p>
    <w:p w:rsidR="00DA60F8" w:rsidRPr="00DA60F8" w:rsidRDefault="00DA60F8" w:rsidP="00DA60F8">
      <w:pPr>
        <w:autoSpaceDE/>
        <w:ind w:left="225"/>
        <w:jc w:val="both"/>
        <w:rPr>
          <w:rStyle w:val="spar3"/>
          <w:rFonts w:ascii="Times New Roman" w:eastAsia="Times New Roman" w:hAnsi="Times New Roman"/>
          <w:sz w:val="22"/>
          <w:szCs w:val="22"/>
        </w:rPr>
      </w:pPr>
      <w:r w:rsidRPr="00DA60F8">
        <w:rPr>
          <w:rStyle w:val="spar3"/>
          <w:rFonts w:ascii="Times New Roman" w:eastAsia="Times New Roman" w:hAnsi="Times New Roman"/>
          <w:sz w:val="22"/>
          <w:szCs w:val="22"/>
          <w:specVanish w:val="0"/>
        </w:rPr>
        <w:t>Semnăturile medicilor de familie sau de medicină generală asociaţi prin prezenta convenţie de asociere:</w:t>
      </w:r>
    </w:p>
    <w:p w:rsidR="00DA60F8" w:rsidRPr="00DA60F8" w:rsidRDefault="00DA60F8" w:rsidP="00DA60F8">
      <w:pPr>
        <w:autoSpaceDE/>
        <w:ind w:left="225"/>
        <w:jc w:val="both"/>
        <w:rPr>
          <w:rFonts w:ascii="Times New Roman" w:hAnsi="Times New Roman"/>
          <w:sz w:val="22"/>
          <w:szCs w:val="22"/>
        </w:rPr>
      </w:pPr>
      <w:r w:rsidRPr="00DA60F8">
        <w:rPr>
          <w:rStyle w:val="spctttl1"/>
          <w:rFonts w:ascii="Times New Roman" w:eastAsia="Times New Roman" w:hAnsi="Times New Roman"/>
          <w:sz w:val="22"/>
          <w:szCs w:val="22"/>
        </w:rPr>
        <w:t>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 - cabinet de medicină de familie;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 - cabinet de medicină de familie;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pctttl1"/>
          <w:rFonts w:ascii="Times New Roman" w:eastAsia="Times New Roman" w:hAnsi="Times New Roman"/>
          <w:sz w:val="22"/>
          <w:szCs w:val="22"/>
        </w:rPr>
        <w:t>3.</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 - cabinet de medicină de familie.</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Depusă astăzi, ......, la Direcţia de Sănătate Publică .........</w:t>
      </w:r>
    </w:p>
    <w:p w:rsidR="00DA60F8" w:rsidRPr="00DA60F8" w:rsidRDefault="00DA60F8" w:rsidP="00DA60F8">
      <w:pPr>
        <w:autoSpaceDE/>
        <w:ind w:left="225"/>
        <w:jc w:val="both"/>
        <w:rPr>
          <w:rStyle w:val="spar3"/>
          <w:rFonts w:ascii="Times New Roman" w:eastAsia="Times New Roman" w:hAnsi="Times New Roman"/>
          <w:sz w:val="22"/>
          <w:szCs w:val="22"/>
        </w:rPr>
      </w:pPr>
      <w:r w:rsidRPr="00DA60F8">
        <w:rPr>
          <w:rStyle w:val="spar3"/>
          <w:rFonts w:ascii="Times New Roman" w:eastAsia="Times New Roman" w:hAnsi="Times New Roman"/>
          <w:sz w:val="22"/>
          <w:szCs w:val="22"/>
          <w:specVanish w:val="0"/>
        </w:rPr>
        <w:t>NOTĂ:</w:t>
      </w:r>
    </w:p>
    <w:p w:rsidR="00DA60F8" w:rsidRPr="00DA60F8" w:rsidRDefault="00DA60F8" w:rsidP="00DA60F8">
      <w:pPr>
        <w:pStyle w:val="spar"/>
        <w:ind w:left="450"/>
        <w:jc w:val="both"/>
        <w:rPr>
          <w:sz w:val="22"/>
          <w:szCs w:val="22"/>
        </w:rPr>
      </w:pPr>
      <w:r w:rsidRPr="00DA60F8">
        <w:rPr>
          <w:color w:val="000000"/>
          <w:sz w:val="22"/>
          <w:szCs w:val="22"/>
          <w:shd w:val="clear" w:color="auto" w:fill="FFFFFF"/>
        </w:rPr>
        <w:t>După caz, un exemplar al prezentei convenţii de asociere se depune şi la primăriile unităţilor administrativ-teritoriale direct implicate.</w:t>
      </w: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DA60F8" w:rsidRPr="00DA60F8" w:rsidRDefault="00DA60F8" w:rsidP="00DA60F8">
      <w:pPr>
        <w:pStyle w:val="sanxttl"/>
        <w:rPr>
          <w:rFonts w:ascii="Times New Roman" w:hAnsi="Times New Roman"/>
          <w:sz w:val="22"/>
          <w:szCs w:val="22"/>
          <w:shd w:val="clear" w:color="auto" w:fill="FFFFFF"/>
        </w:rPr>
      </w:pPr>
      <w:r w:rsidRPr="00DA60F8">
        <w:rPr>
          <w:rFonts w:ascii="Times New Roman" w:hAnsi="Times New Roman"/>
          <w:sz w:val="22"/>
          <w:szCs w:val="22"/>
          <w:shd w:val="clear" w:color="auto" w:fill="FFFFFF"/>
        </w:rPr>
        <w:t>Anexa nr. 4</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la normele metodologice</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STANDARDE MINIMALE</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privind dotarea centrelor de permanenţă</w:t>
      </w:r>
    </w:p>
    <w:p w:rsidR="00DA60F8" w:rsidRPr="00DA60F8" w:rsidRDefault="00DA60F8" w:rsidP="00DA60F8">
      <w:pPr>
        <w:autoSpaceDE/>
        <w:jc w:val="both"/>
        <w:rPr>
          <w:rStyle w:val="spctbdy"/>
          <w:rFonts w:ascii="Times New Roman" w:eastAsia="Times New Roman" w:hAnsi="Times New Roman"/>
          <w:sz w:val="22"/>
          <w:szCs w:val="22"/>
        </w:rPr>
      </w:pPr>
      <w:r w:rsidRPr="00DA60F8">
        <w:rPr>
          <w:rStyle w:val="spctttl1"/>
          <w:rFonts w:ascii="Times New Roman" w:eastAsia="Times New Roman" w:hAnsi="Times New Roman"/>
          <w:sz w:val="22"/>
          <w:szCs w:val="22"/>
        </w:rPr>
        <w:t>1.</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Mobilier specific:</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pat/canapea de consultaţie;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birou pentru medic;</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scaune;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măsuţă pentru instrumentar;</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suport perfuzor.</w:t>
      </w:r>
    </w:p>
    <w:p w:rsidR="00DA60F8" w:rsidRPr="00DA60F8" w:rsidRDefault="00DA60F8" w:rsidP="00DA60F8">
      <w:pPr>
        <w:autoSpaceDE/>
        <w:jc w:val="both"/>
        <w:rPr>
          <w:rStyle w:val="spctbdy"/>
          <w:rFonts w:ascii="Times New Roman" w:hAnsi="Times New Roman"/>
          <w:sz w:val="22"/>
          <w:szCs w:val="22"/>
        </w:rPr>
      </w:pPr>
      <w:r w:rsidRPr="00DA60F8">
        <w:rPr>
          <w:rStyle w:val="spctttl1"/>
          <w:rFonts w:ascii="Times New Roman" w:eastAsia="Times New Roman" w:hAnsi="Times New Roman"/>
          <w:sz w:val="22"/>
          <w:szCs w:val="22"/>
        </w:rPr>
        <w:t>2.</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Aparatură/Echipamente pentru resuscitare - respiraţie: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tuburi staţionare pentru oxigen - minimum 2x10 l NTP, contor debit/ventil debit cu capacitatea maximă de cel puţin 15l/min. şi robinet de reglare conexiune rapidă sau un concentrator de oxigen;</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tuburi portabile pentru oxigen - minimum 5 l NTP, contor debit /ventil debit cu capacitatea maximă de cel puţin 15l/min. şi robinet de reglare conexiune rapidă pentru centrele de permanenţă mobil cu concentrator de oxigen</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balon ventilaţie adult/copil cu măşti de diferite mărimi şi rezervor suplimentar pentru oxigen;</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pensă McGill de diferite mărimi;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defibrilator automat şi/sau defibrilator semiautomat.</w:t>
      </w:r>
    </w:p>
    <w:p w:rsidR="00DA60F8" w:rsidRPr="00DA60F8" w:rsidRDefault="00DA60F8" w:rsidP="00DA60F8">
      <w:pPr>
        <w:autoSpaceDE/>
        <w:jc w:val="both"/>
        <w:rPr>
          <w:rStyle w:val="spctbdy"/>
          <w:rFonts w:ascii="Times New Roman" w:hAnsi="Times New Roman"/>
          <w:sz w:val="22"/>
          <w:szCs w:val="22"/>
        </w:rPr>
      </w:pPr>
      <w:r w:rsidRPr="00DA60F8">
        <w:rPr>
          <w:rStyle w:val="spctttl1"/>
          <w:rFonts w:ascii="Times New Roman" w:eastAsia="Times New Roman" w:hAnsi="Times New Roman"/>
          <w:sz w:val="22"/>
          <w:szCs w:val="22"/>
        </w:rPr>
        <w:t>3.</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Aparatură monitorizare - evaluare: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glucometru;</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stetoscop;</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tensiometru manual;</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lampă pentru examinarea pupilelor;</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ciocan de reflexe;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termometru;</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g)</w:t>
      </w:r>
      <w:r w:rsidRPr="00DA60F8">
        <w:rPr>
          <w:rStyle w:val="slitbdy"/>
          <w:rFonts w:ascii="Times New Roman" w:eastAsia="Times New Roman" w:hAnsi="Times New Roman"/>
          <w:sz w:val="22"/>
          <w:szCs w:val="22"/>
        </w:rPr>
        <w:t>cântar pentru sugari şi adulţi;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h)</w:t>
      </w:r>
      <w:r w:rsidRPr="00DA60F8">
        <w:rPr>
          <w:rStyle w:val="slitbdy"/>
          <w:rFonts w:ascii="Times New Roman" w:eastAsia="Times New Roman" w:hAnsi="Times New Roman"/>
          <w:sz w:val="22"/>
          <w:szCs w:val="22"/>
        </w:rPr>
        <w:t>taliometru;</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i)</w:t>
      </w:r>
      <w:r w:rsidRPr="00DA60F8">
        <w:rPr>
          <w:rStyle w:val="slitbdy"/>
          <w:rFonts w:ascii="Times New Roman" w:eastAsia="Times New Roman" w:hAnsi="Times New Roman"/>
          <w:sz w:val="22"/>
          <w:szCs w:val="22"/>
        </w:rPr>
        <w:t>pelvimetru;</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j)</w:t>
      </w:r>
      <w:r w:rsidRPr="00DA60F8">
        <w:rPr>
          <w:rStyle w:val="slitbdy"/>
          <w:rFonts w:ascii="Times New Roman" w:eastAsia="Times New Roman" w:hAnsi="Times New Roman"/>
          <w:sz w:val="22"/>
          <w:szCs w:val="22"/>
        </w:rPr>
        <w:t>apăsător de limbă;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k)</w:t>
      </w:r>
      <w:r w:rsidRPr="00DA60F8">
        <w:rPr>
          <w:rStyle w:val="slitbdy"/>
          <w:rFonts w:ascii="Times New Roman" w:eastAsia="Times New Roman" w:hAnsi="Times New Roman"/>
          <w:sz w:val="22"/>
          <w:szCs w:val="22"/>
        </w:rPr>
        <w:t>deschizător de gură;</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l)</w:t>
      </w:r>
      <w:r w:rsidRPr="00DA60F8">
        <w:rPr>
          <w:rStyle w:val="slitbdy"/>
          <w:rFonts w:ascii="Times New Roman" w:eastAsia="Times New Roman" w:hAnsi="Times New Roman"/>
          <w:sz w:val="22"/>
          <w:szCs w:val="22"/>
        </w:rPr>
        <w:t>canule rectale, uretrale, vaginale;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m)</w:t>
      </w:r>
      <w:r w:rsidRPr="00DA60F8">
        <w:rPr>
          <w:rStyle w:val="slitbdy"/>
          <w:rFonts w:ascii="Times New Roman" w:eastAsia="Times New Roman" w:hAnsi="Times New Roman"/>
          <w:sz w:val="22"/>
          <w:szCs w:val="22"/>
        </w:rPr>
        <w:t>trusă completă de mică chirurgie;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n)</w:t>
      </w:r>
      <w:r w:rsidRPr="00DA60F8">
        <w:rPr>
          <w:rStyle w:val="slitbdy"/>
          <w:rFonts w:ascii="Times New Roman" w:eastAsia="Times New Roman" w:hAnsi="Times New Roman"/>
          <w:sz w:val="22"/>
          <w:szCs w:val="22"/>
        </w:rPr>
        <w:t>masă ginecologică sau canapeaua consultaţii să conţină suporţi în vederea examinării obstetricale şi ginecologice;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o)</w:t>
      </w:r>
      <w:r w:rsidRPr="00DA60F8">
        <w:rPr>
          <w:rStyle w:val="slitbdy"/>
          <w:rFonts w:ascii="Times New Roman" w:eastAsia="Times New Roman" w:hAnsi="Times New Roman"/>
          <w:sz w:val="22"/>
          <w:szCs w:val="22"/>
        </w:rPr>
        <w:t>valve ginecologice şi pense de col;</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p)</w:t>
      </w:r>
      <w:r w:rsidRPr="00DA60F8">
        <w:rPr>
          <w:rStyle w:val="slitbdy"/>
          <w:rFonts w:ascii="Times New Roman" w:eastAsia="Times New Roman" w:hAnsi="Times New Roman"/>
          <w:sz w:val="22"/>
          <w:szCs w:val="22"/>
        </w:rPr>
        <w:t>seringă Guyon pentru spălături auriculare;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q)</w:t>
      </w:r>
      <w:r w:rsidRPr="00DA60F8">
        <w:rPr>
          <w:rStyle w:val="slitbdy"/>
          <w:rFonts w:ascii="Times New Roman" w:eastAsia="Times New Roman" w:hAnsi="Times New Roman"/>
          <w:sz w:val="22"/>
          <w:szCs w:val="22"/>
        </w:rPr>
        <w:t>atele Kramer;</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r)</w:t>
      </w:r>
      <w:r w:rsidRPr="00DA60F8">
        <w:rPr>
          <w:rStyle w:val="slitbdy"/>
          <w:rFonts w:ascii="Times New Roman" w:eastAsia="Times New Roman" w:hAnsi="Times New Roman"/>
          <w:sz w:val="22"/>
          <w:szCs w:val="22"/>
        </w:rPr>
        <w:t>sterilizator;</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s)</w:t>
      </w:r>
      <w:r w:rsidRPr="00DA60F8">
        <w:rPr>
          <w:rStyle w:val="slitbdy"/>
          <w:rFonts w:ascii="Times New Roman" w:eastAsia="Times New Roman" w:hAnsi="Times New Roman"/>
          <w:sz w:val="22"/>
          <w:szCs w:val="22"/>
        </w:rPr>
        <w:t>garou;</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t)</w:t>
      </w:r>
      <w:r w:rsidRPr="00DA60F8">
        <w:rPr>
          <w:rStyle w:val="slitbdy"/>
          <w:rFonts w:ascii="Times New Roman" w:eastAsia="Times New Roman" w:hAnsi="Times New Roman"/>
          <w:sz w:val="22"/>
          <w:szCs w:val="22"/>
        </w:rPr>
        <w:t>aspirator mobil pentru secreţii;</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u)</w:t>
      </w:r>
      <w:r w:rsidRPr="00DA60F8">
        <w:rPr>
          <w:rStyle w:val="slitbdy"/>
          <w:rFonts w:ascii="Times New Roman" w:eastAsia="Times New Roman" w:hAnsi="Times New Roman"/>
          <w:sz w:val="22"/>
          <w:szCs w:val="22"/>
        </w:rPr>
        <w:t>electrocardiograf;</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v)</w:t>
      </w:r>
      <w:r w:rsidRPr="00DA60F8">
        <w:rPr>
          <w:rStyle w:val="slitbdy"/>
          <w:rFonts w:ascii="Times New Roman" w:eastAsia="Times New Roman" w:hAnsi="Times New Roman"/>
          <w:sz w:val="22"/>
          <w:szCs w:val="22"/>
        </w:rPr>
        <w:t>otoscop;</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x)</w:t>
      </w:r>
      <w:r w:rsidRPr="00DA60F8">
        <w:rPr>
          <w:rStyle w:val="slitbdy"/>
          <w:rFonts w:ascii="Times New Roman" w:eastAsia="Times New Roman" w:hAnsi="Times New Roman"/>
          <w:sz w:val="22"/>
          <w:szCs w:val="22"/>
        </w:rPr>
        <w:t>orice tip de aparatură necesară în vederea desfăşurării actului medical, conform competenţelor profesionale.</w:t>
      </w:r>
    </w:p>
    <w:p w:rsidR="00DA60F8" w:rsidRPr="00DA60F8" w:rsidRDefault="00DA60F8" w:rsidP="00DA60F8">
      <w:pPr>
        <w:autoSpaceDE/>
        <w:jc w:val="both"/>
        <w:rPr>
          <w:rStyle w:val="spctbdy"/>
          <w:rFonts w:ascii="Times New Roman" w:hAnsi="Times New Roman"/>
          <w:sz w:val="22"/>
          <w:szCs w:val="22"/>
        </w:rPr>
      </w:pPr>
      <w:r w:rsidRPr="00DA60F8">
        <w:rPr>
          <w:rStyle w:val="spctttl1"/>
          <w:rFonts w:ascii="Times New Roman" w:eastAsia="Times New Roman" w:hAnsi="Times New Roman"/>
          <w:sz w:val="22"/>
          <w:szCs w:val="22"/>
        </w:rPr>
        <w:t>4.</w:t>
      </w:r>
      <w:r w:rsidRPr="00DA60F8">
        <w:rPr>
          <w:rFonts w:ascii="Times New Roman" w:eastAsia="Times New Roman" w:hAnsi="Times New Roman"/>
          <w:color w:val="000000"/>
          <w:sz w:val="22"/>
          <w:szCs w:val="22"/>
          <w:shd w:val="clear" w:color="auto" w:fill="FFFFFF"/>
        </w:rPr>
        <w:t xml:space="preserve"> </w:t>
      </w:r>
      <w:r w:rsidRPr="00DA60F8">
        <w:rPr>
          <w:rStyle w:val="spctbdy"/>
          <w:rFonts w:ascii="Times New Roman" w:eastAsia="Times New Roman" w:hAnsi="Times New Roman"/>
          <w:sz w:val="22"/>
          <w:szCs w:val="22"/>
        </w:rPr>
        <w:t>Materiale şi dispozitive auxiliare:</w:t>
      </w:r>
    </w:p>
    <w:p w:rsidR="00DA60F8" w:rsidRPr="00DA60F8" w:rsidRDefault="00DA60F8" w:rsidP="00DA60F8">
      <w:pPr>
        <w:autoSpaceDE/>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materiale pentru curăţenie şi dezinfecţie;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materiale necesare colectării şi neutralizării deşeurilor periculoase;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stingător de incendiu;</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folie supravieţuire;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kit naştere;</w:t>
      </w:r>
    </w:p>
    <w:p w:rsidR="00DA60F8" w:rsidRPr="00DA60F8" w:rsidRDefault="00DA60F8" w:rsidP="00DA60F8">
      <w:pPr>
        <w:autoSpaceDE/>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f)</w:t>
      </w:r>
      <w:r w:rsidRPr="00DA60F8">
        <w:rPr>
          <w:rStyle w:val="slitbdy"/>
          <w:rFonts w:ascii="Times New Roman" w:eastAsia="Times New Roman" w:hAnsi="Times New Roman"/>
          <w:sz w:val="22"/>
          <w:szCs w:val="22"/>
        </w:rPr>
        <w:t>guler cervical.</w:t>
      </w: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DA60F8" w:rsidRPr="00DA60F8" w:rsidRDefault="00DA60F8" w:rsidP="00DA60F8">
      <w:pPr>
        <w:pStyle w:val="sanxttl"/>
        <w:rPr>
          <w:rFonts w:ascii="Times New Roman" w:hAnsi="Times New Roman"/>
          <w:sz w:val="22"/>
          <w:szCs w:val="22"/>
          <w:shd w:val="clear" w:color="auto" w:fill="FFFFFF"/>
        </w:rPr>
      </w:pPr>
      <w:r w:rsidRPr="00DA60F8">
        <w:rPr>
          <w:rFonts w:ascii="Times New Roman" w:hAnsi="Times New Roman"/>
          <w:sz w:val="22"/>
          <w:szCs w:val="22"/>
          <w:shd w:val="clear" w:color="auto" w:fill="FFFFFF"/>
        </w:rPr>
        <w:t>Anexa nr. 5</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la normele metodologice</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Casa de Asigurări de Sănătate .............</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Cabinetul de Medicină de Familie ..........</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Judeţul ...................................</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Medicul titular/Reprezentantul legal ......</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Localitatea ...............................</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BORDEROUL CENTRALIZATOR</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al activităţii desfăşurate în centrul de permanenţă</w:t>
      </w:r>
    </w:p>
    <w:p w:rsidR="00DA60F8" w:rsidRPr="00DA60F8" w:rsidRDefault="00DA60F8" w:rsidP="00DA60F8">
      <w:pPr>
        <w:pStyle w:val="spar"/>
        <w:jc w:val="center"/>
        <w:rPr>
          <w:color w:val="000000"/>
          <w:sz w:val="22"/>
          <w:szCs w:val="22"/>
          <w:shd w:val="clear" w:color="auto" w:fill="FFFFFF"/>
        </w:rPr>
      </w:pPr>
      <w:r w:rsidRPr="00DA60F8">
        <w:rPr>
          <w:color w:val="000000"/>
          <w:sz w:val="22"/>
          <w:szCs w:val="22"/>
          <w:shd w:val="clear" w:color="auto" w:fill="FFFFFF"/>
        </w:rPr>
        <w:t>Luna ......../anul ........</w:t>
      </w:r>
    </w:p>
    <w:p w:rsidR="00DA60F8" w:rsidRPr="00DA60F8" w:rsidRDefault="00DA60F8" w:rsidP="00DA60F8">
      <w:pPr>
        <w:autoSpaceDE/>
        <w:ind w:left="225"/>
        <w:jc w:val="both"/>
        <w:rPr>
          <w:rStyle w:val="spar3"/>
          <w:rFonts w:ascii="Times New Roman" w:eastAsia="Times New Roman" w:hAnsi="Times New Roman"/>
          <w:sz w:val="22"/>
          <w:szCs w:val="22"/>
        </w:rPr>
      </w:pPr>
      <w:r w:rsidRPr="00DA60F8">
        <w:rPr>
          <w:rStyle w:val="spar3"/>
          <w:rFonts w:ascii="Times New Roman" w:eastAsia="Times New Roman" w:hAnsi="Times New Roman"/>
          <w:sz w:val="22"/>
          <w:szCs w:val="22"/>
          <w:specVanish w:val="0"/>
        </w:rPr>
        <w:t>Semnificaţia coloanelor din tabelul de mai jos este următoarea:</w:t>
      </w:r>
    </w:p>
    <w:p w:rsidR="00DA60F8" w:rsidRPr="00DA60F8" w:rsidRDefault="00DA60F8" w:rsidP="00DA60F8">
      <w:pPr>
        <w:autoSpaceDE/>
        <w:ind w:left="225"/>
        <w:jc w:val="both"/>
        <w:rPr>
          <w:rFonts w:ascii="Times New Roman" w:hAnsi="Times New Roman"/>
          <w:sz w:val="22"/>
          <w:szCs w:val="22"/>
        </w:rPr>
      </w:pPr>
      <w:r w:rsidRPr="00DA60F8">
        <w:rPr>
          <w:rStyle w:val="slitttl1"/>
          <w:rFonts w:ascii="Times New Roman" w:eastAsia="Times New Roman" w:hAnsi="Times New Roman"/>
          <w:sz w:val="22"/>
          <w:szCs w:val="22"/>
          <w:specVanish w:val="0"/>
        </w:rPr>
        <w:t>a)</w:t>
      </w:r>
      <w:r w:rsidRPr="00DA60F8">
        <w:rPr>
          <w:rStyle w:val="slitbdy"/>
          <w:rFonts w:ascii="Times New Roman" w:eastAsia="Times New Roman" w:hAnsi="Times New Roman"/>
          <w:sz w:val="22"/>
          <w:szCs w:val="22"/>
        </w:rPr>
        <w:t>Data efectuării gărzii;</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b)</w:t>
      </w:r>
      <w:r w:rsidRPr="00DA60F8">
        <w:rPr>
          <w:rStyle w:val="slitbdy"/>
          <w:rFonts w:ascii="Times New Roman" w:eastAsia="Times New Roman" w:hAnsi="Times New Roman"/>
          <w:sz w:val="22"/>
          <w:szCs w:val="22"/>
        </w:rPr>
        <w:t>Numărul orelor de gardă efectuate;</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c)</w:t>
      </w:r>
      <w:r w:rsidRPr="00DA60F8">
        <w:rPr>
          <w:rStyle w:val="slitbdy"/>
          <w:rFonts w:ascii="Times New Roman" w:eastAsia="Times New Roman" w:hAnsi="Times New Roman"/>
          <w:sz w:val="22"/>
          <w:szCs w:val="22"/>
        </w:rPr>
        <w:t>Contravaloarea orelor de gardă;</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d)</w:t>
      </w:r>
      <w:r w:rsidRPr="00DA60F8">
        <w:rPr>
          <w:rStyle w:val="slitbdy"/>
          <w:rFonts w:ascii="Times New Roman" w:eastAsia="Times New Roman" w:hAnsi="Times New Roman"/>
          <w:sz w:val="22"/>
          <w:szCs w:val="22"/>
        </w:rPr>
        <w:t>Ajustare cu 15% a tarifului orar pentru medicul coordonator**);</w:t>
      </w:r>
    </w:p>
    <w:p w:rsidR="00DA60F8" w:rsidRPr="00DA60F8" w:rsidRDefault="00DA60F8" w:rsidP="00DA60F8">
      <w:pPr>
        <w:autoSpaceDE/>
        <w:ind w:left="225"/>
        <w:jc w:val="both"/>
        <w:rPr>
          <w:rFonts w:ascii="Times New Roman" w:eastAsia="Times New Roman" w:hAnsi="Times New Roman"/>
          <w:color w:val="000000"/>
          <w:sz w:val="22"/>
          <w:szCs w:val="22"/>
          <w:shd w:val="clear" w:color="auto" w:fill="FFFFFF"/>
        </w:rPr>
      </w:pPr>
      <w:r w:rsidRPr="00DA60F8">
        <w:rPr>
          <w:rStyle w:val="slitttl1"/>
          <w:rFonts w:ascii="Times New Roman" w:eastAsia="Times New Roman" w:hAnsi="Times New Roman"/>
          <w:sz w:val="22"/>
          <w:szCs w:val="22"/>
          <w:specVanish w:val="0"/>
        </w:rPr>
        <w:t>e)</w:t>
      </w:r>
      <w:r w:rsidRPr="00DA60F8">
        <w:rPr>
          <w:rStyle w:val="slitbdy"/>
          <w:rFonts w:ascii="Times New Roman" w:eastAsia="Times New Roman" w:hAnsi="Times New Roman"/>
          <w:sz w:val="22"/>
          <w:szCs w:val="22"/>
        </w:rPr>
        <w:t>Venitul cabinetului de medicină de familie (lei).</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80"/>
        <w:gridCol w:w="1153"/>
        <w:gridCol w:w="1184"/>
        <w:gridCol w:w="202"/>
        <w:gridCol w:w="202"/>
        <w:gridCol w:w="202"/>
        <w:gridCol w:w="469"/>
        <w:gridCol w:w="1548"/>
        <w:gridCol w:w="467"/>
        <w:gridCol w:w="402"/>
        <w:gridCol w:w="1605"/>
        <w:gridCol w:w="1380"/>
        <w:gridCol w:w="734"/>
        <w:gridCol w:w="1245"/>
      </w:tblGrid>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Numele şi prenumele medicului de familie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Numele şi prenumele asistentului medical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b)</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Tarif orar*) lei/oră</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50% din tariful orar pentru cheltuieli administrative*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10% din tariful orar pentru cheltuieli cu trusa de urgenţă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e)</w:t>
            </w: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40 lei/oră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Tarif negociat, dar nu mai mic de 20 lei/ oră şi nu mai mare de 22,5 lei/ 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C9 C5xC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C10 C6x C8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C13 [C9 x 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C14 [C9 + C10 + C11 + C12 + C13]*****)</w:t>
            </w: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20 lei/oră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4 lei/oră/M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20 lei/oră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4 lei/oră/M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20 lei/oră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4 lei/oră/M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20 lei/oră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4 lei/oră/M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20 lei/oră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4 lei/oră/M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20 lei/oră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4 lei/oră/M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20 lei/oră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4"/>
              <w:jc w:val="both"/>
              <w:rPr>
                <w:rFonts w:ascii="Times New Roman" w:hAnsi="Times New Roman"/>
                <w:color w:val="000000"/>
                <w:sz w:val="16"/>
                <w:szCs w:val="16"/>
              </w:rPr>
            </w:pPr>
            <w:r w:rsidRPr="000722F1">
              <w:rPr>
                <w:rFonts w:ascii="Times New Roman" w:hAnsi="Times New Roman"/>
                <w:color w:val="000000"/>
                <w:sz w:val="16"/>
                <w:szCs w:val="16"/>
              </w:rPr>
              <w:t>4 lei/oră/M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 w:val="16"/>
              </w:rPr>
            </w:pPr>
          </w:p>
        </w:tc>
      </w:tr>
    </w:tbl>
    <w:p w:rsidR="00DA60F8" w:rsidRPr="00DA60F8" w:rsidRDefault="00DA60F8" w:rsidP="00DA60F8">
      <w:pPr>
        <w:pStyle w:val="spar"/>
        <w:jc w:val="both"/>
        <w:rPr>
          <w:sz w:val="22"/>
          <w:szCs w:val="22"/>
        </w:rPr>
      </w:pPr>
      <w:r w:rsidRPr="00DA60F8">
        <w:rPr>
          <w:color w:val="000000"/>
          <w:sz w:val="22"/>
          <w:szCs w:val="22"/>
          <w:shd w:val="clear" w:color="auto" w:fill="FFFFFF"/>
        </w:rPr>
        <w:t>*) Tariful orar pentru medicii de familie este de 40 lei/oră. Tariful orar pentru asistenţi se stabileşte în funcţie de salariul negociat, dar nu poate fi mai mic de 20 lei/oră şi mai mare de 22,5 lei/oră.</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 În situaţia în care medicul de familie îndeplineşte rolul de coordonator al centrului de permanenţă, tariful orar se majorează cu 15%.</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 Pentru centrele de permanenţă cu sediul pus la dispoziţie de consiliul local, cheltuielile administrative sunt suportate de consiliul local respectiv, iar pentru centrele de permanenţă care îşi desfăşoară activitatea în cabinetele medicilor de familie se acordă 50% din tariful orar al medicului, adică 20 lei/oră, pentru cheltuieli administrative, pentru fiecare medic care activează în cadrul centrului de permanenţă, indiferent dacă este medic titular sau medic angajat.</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 Pentru centrele de permanenţă cu sediul pus la dispoziţie de consiliul local, cheltuielile cu dotarea şi menţinerea trusei de urgenţă cu medicamente şi materiale sanitare sunt suportate de medicii de familie care participă la constituirea centrului de permanenţă, situaţie în care tariful orar de 40 lei/oră al medicului se majorează cu 4 lei/oră, pentru cheltuieli cu medicamente şi materiale sanitare ale trusei de urgenţă, pentru fiecare medic care activează în cadrul centrului de permanenţă, indiferent dacă este medic titular sau medic angajat.</w:t>
      </w:r>
    </w:p>
    <w:p w:rsidR="00DA60F8" w:rsidRPr="00DA60F8" w:rsidRDefault="00DA60F8" w:rsidP="00DA60F8">
      <w:pPr>
        <w:pStyle w:val="spar"/>
        <w:jc w:val="both"/>
        <w:rPr>
          <w:color w:val="000000"/>
          <w:sz w:val="22"/>
          <w:szCs w:val="22"/>
          <w:shd w:val="clear" w:color="auto" w:fill="FFFFFF"/>
        </w:rPr>
      </w:pPr>
      <w:r w:rsidRPr="00DA60F8">
        <w:rPr>
          <w:color w:val="000000"/>
          <w:sz w:val="22"/>
          <w:szCs w:val="22"/>
          <w:shd w:val="clear" w:color="auto" w:fill="FFFFFF"/>
        </w:rPr>
        <w:t>*****) Coloana C11 se adună la venitul cabinetului numai dacă activitatea de gardă se derulează în cabinetele medicilor de familie, iar coloana C12 se adună la venitul cabinetului numai dacă activitatea de gardă se derulează în spaţiul pus la dispoziţie de consiliul local, iar coloana C13 se adună în cazul în care medicul respectiv este medicul coordonator al centrului.</w:t>
      </w: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0722F1" w:rsidRDefault="000722F1" w:rsidP="00DA60F8">
      <w:pPr>
        <w:pStyle w:val="sanxttl"/>
        <w:rPr>
          <w:rFonts w:ascii="Times New Roman" w:hAnsi="Times New Roman"/>
          <w:sz w:val="22"/>
          <w:szCs w:val="22"/>
          <w:shd w:val="clear" w:color="auto" w:fill="FFFFFF"/>
        </w:rPr>
      </w:pPr>
    </w:p>
    <w:p w:rsidR="00DA60F8" w:rsidRPr="00DA60F8" w:rsidRDefault="00DA60F8" w:rsidP="00DA60F8">
      <w:pPr>
        <w:pStyle w:val="sanxttl"/>
        <w:rPr>
          <w:rFonts w:ascii="Times New Roman" w:hAnsi="Times New Roman"/>
          <w:sz w:val="22"/>
          <w:szCs w:val="22"/>
          <w:shd w:val="clear" w:color="auto" w:fill="FFFFFF"/>
        </w:rPr>
      </w:pPr>
      <w:r w:rsidRPr="00DA60F8">
        <w:rPr>
          <w:rFonts w:ascii="Times New Roman" w:hAnsi="Times New Roman"/>
          <w:sz w:val="22"/>
          <w:szCs w:val="22"/>
          <w:shd w:val="clear" w:color="auto" w:fill="FFFFFF"/>
        </w:rPr>
        <w:t>Anexa nr. 6</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la normele metodologice</w:t>
      </w:r>
    </w:p>
    <w:p w:rsidR="00DA60F8" w:rsidRPr="000722F1" w:rsidRDefault="00DA60F8" w:rsidP="00DA60F8">
      <w:pPr>
        <w:pStyle w:val="spar"/>
        <w:jc w:val="center"/>
        <w:rPr>
          <w:color w:val="000000"/>
          <w:sz w:val="18"/>
          <w:szCs w:val="18"/>
          <w:shd w:val="clear" w:color="auto" w:fill="FFFFFF"/>
        </w:rPr>
      </w:pPr>
      <w:r w:rsidRPr="000722F1">
        <w:rPr>
          <w:color w:val="000000"/>
          <w:sz w:val="18"/>
          <w:szCs w:val="18"/>
          <w:shd w:val="clear" w:color="auto" w:fill="FFFFFF"/>
        </w:rPr>
        <w:t>CONTRACT*)</w:t>
      </w:r>
    </w:p>
    <w:p w:rsidR="00DA60F8" w:rsidRPr="000722F1" w:rsidRDefault="00DA60F8" w:rsidP="00DA60F8">
      <w:pPr>
        <w:pStyle w:val="spar"/>
        <w:jc w:val="center"/>
        <w:rPr>
          <w:color w:val="000000"/>
          <w:sz w:val="18"/>
          <w:szCs w:val="18"/>
          <w:shd w:val="clear" w:color="auto" w:fill="FFFFFF"/>
        </w:rPr>
      </w:pPr>
      <w:r w:rsidRPr="000722F1">
        <w:rPr>
          <w:color w:val="000000"/>
          <w:sz w:val="18"/>
          <w:szCs w:val="18"/>
          <w:shd w:val="clear" w:color="auto" w:fill="FFFFFF"/>
        </w:rPr>
        <w:t>pentru asigurarea continuităţii asistenţei medicale primare</w:t>
      </w:r>
    </w:p>
    <w:p w:rsidR="00DA60F8" w:rsidRPr="000722F1" w:rsidRDefault="00DA60F8" w:rsidP="00DA60F8">
      <w:pPr>
        <w:pStyle w:val="spar"/>
        <w:jc w:val="center"/>
        <w:rPr>
          <w:color w:val="000000"/>
          <w:sz w:val="18"/>
          <w:szCs w:val="18"/>
          <w:shd w:val="clear" w:color="auto" w:fill="FFFFFF"/>
        </w:rPr>
      </w:pPr>
      <w:r w:rsidRPr="000722F1">
        <w:rPr>
          <w:color w:val="000000"/>
          <w:sz w:val="18"/>
          <w:szCs w:val="18"/>
          <w:shd w:val="clear" w:color="auto" w:fill="FFFFFF"/>
        </w:rPr>
        <w:t>în regim de gardă prin centrele de permanenţă</w:t>
      </w:r>
    </w:p>
    <w:p w:rsidR="00DA60F8" w:rsidRPr="000722F1" w:rsidRDefault="00DA60F8" w:rsidP="00DA60F8">
      <w:pPr>
        <w:pStyle w:val="spar"/>
        <w:jc w:val="center"/>
        <w:rPr>
          <w:color w:val="000000"/>
          <w:sz w:val="18"/>
          <w:szCs w:val="18"/>
          <w:shd w:val="clear" w:color="auto" w:fill="FFFFFF"/>
        </w:rPr>
      </w:pPr>
      <w:r w:rsidRPr="000722F1">
        <w:rPr>
          <w:color w:val="000000"/>
          <w:sz w:val="18"/>
          <w:szCs w:val="18"/>
          <w:shd w:val="clear" w:color="auto" w:fill="FFFFFF"/>
        </w:rPr>
        <w:t>- model -</w:t>
      </w:r>
    </w:p>
    <w:p w:rsidR="00DA60F8" w:rsidRPr="000722F1" w:rsidRDefault="00DA60F8" w:rsidP="00DA60F8">
      <w:pPr>
        <w:autoSpaceDE/>
        <w:jc w:val="both"/>
        <w:rPr>
          <w:rStyle w:val="spctbdy"/>
          <w:rFonts w:ascii="Times New Roman" w:eastAsia="Times New Roman" w:hAnsi="Times New Roman"/>
          <w:sz w:val="18"/>
          <w:szCs w:val="18"/>
        </w:rPr>
      </w:pPr>
      <w:r w:rsidRPr="000722F1">
        <w:rPr>
          <w:rStyle w:val="spctttl1"/>
          <w:rFonts w:ascii="Times New Roman" w:eastAsia="Times New Roman" w:hAnsi="Times New Roman"/>
          <w:sz w:val="18"/>
          <w:szCs w:val="18"/>
        </w:rPr>
        <w:t>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Părţile contractante</w:t>
      </w:r>
    </w:p>
    <w:p w:rsidR="00DA60F8" w:rsidRPr="000722F1" w:rsidRDefault="00DA60F8" w:rsidP="00DA60F8">
      <w:pPr>
        <w:pStyle w:val="spar"/>
        <w:jc w:val="both"/>
        <w:rPr>
          <w:sz w:val="18"/>
          <w:szCs w:val="18"/>
        </w:rPr>
      </w:pPr>
      <w:r w:rsidRPr="000722F1">
        <w:rPr>
          <w:color w:val="000000"/>
          <w:sz w:val="18"/>
          <w:szCs w:val="18"/>
          <w:shd w:val="clear" w:color="auto" w:fill="FFFFFF"/>
        </w:rPr>
        <w:t>Casa de Asigurări de Sănătate ......, cu sediul în municipiul/oraşul ......., str. ...... nr. ........, judeţul/sectorul ......, telefon/fax ....., reprezentată prin preşedinte - director general ......,</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şi</w:t>
      </w:r>
    </w:p>
    <w:p w:rsidR="00DA60F8" w:rsidRPr="000722F1" w:rsidRDefault="00DA60F8" w:rsidP="00DA60F8">
      <w:pPr>
        <w:autoSpaceDE/>
        <w:ind w:left="225"/>
        <w:jc w:val="both"/>
        <w:rPr>
          <w:rStyle w:val="spar3"/>
          <w:rFonts w:ascii="Times New Roman" w:eastAsia="Times New Roman" w:hAnsi="Times New Roman"/>
          <w:sz w:val="18"/>
          <w:szCs w:val="18"/>
        </w:rPr>
      </w:pPr>
      <w:r w:rsidRPr="000722F1">
        <w:rPr>
          <w:rStyle w:val="spar3"/>
          <w:rFonts w:ascii="Times New Roman" w:eastAsia="Times New Roman" w:hAnsi="Times New Roman"/>
          <w:sz w:val="18"/>
          <w:szCs w:val="18"/>
          <w:specVanish w:val="0"/>
        </w:rPr>
        <w:t>Cabinetul de medicină de familie ........., organizat astfel:</w:t>
      </w:r>
    </w:p>
    <w:p w:rsidR="00DA60F8" w:rsidRPr="000722F1" w:rsidRDefault="00DA60F8" w:rsidP="00DA60F8">
      <w:pPr>
        <w:autoSpaceDE/>
        <w:ind w:left="225"/>
        <w:jc w:val="both"/>
        <w:rPr>
          <w:rFonts w:ascii="Times New Roman" w:hAnsi="Times New Roman"/>
          <w:szCs w:val="18"/>
        </w:rPr>
      </w:pPr>
      <w:r w:rsidRPr="000722F1">
        <w:rPr>
          <w:rStyle w:val="slinttl1"/>
          <w:rFonts w:ascii="Times New Roman" w:eastAsia="Times New Roman" w:hAnsi="Times New Roman"/>
          <w:sz w:val="18"/>
          <w:szCs w:val="18"/>
        </w:rPr>
        <w:t>– </w:t>
      </w:r>
      <w:r w:rsidRPr="000722F1">
        <w:rPr>
          <w:rStyle w:val="slinbdy"/>
          <w:rFonts w:ascii="Times New Roman" w:eastAsia="Times New Roman" w:hAnsi="Times New Roman"/>
          <w:sz w:val="18"/>
          <w:szCs w:val="18"/>
        </w:rPr>
        <w:t>cabinetul medical individual ........, ........, reprezentat prin medicul titular ......;</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nttl1"/>
          <w:rFonts w:ascii="Times New Roman" w:eastAsia="Times New Roman" w:hAnsi="Times New Roman"/>
          <w:sz w:val="18"/>
          <w:szCs w:val="18"/>
        </w:rPr>
        <w:t>– </w:t>
      </w:r>
      <w:r w:rsidRPr="000722F1">
        <w:rPr>
          <w:rStyle w:val="slinbdy"/>
          <w:rFonts w:ascii="Times New Roman" w:eastAsia="Times New Roman" w:hAnsi="Times New Roman"/>
          <w:sz w:val="18"/>
          <w:szCs w:val="18"/>
        </w:rPr>
        <w:t>cabinetul medical asociat sau grupat ........, reprezentat prin medicul delegat ........;</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nttl1"/>
          <w:rFonts w:ascii="Times New Roman" w:eastAsia="Times New Roman" w:hAnsi="Times New Roman"/>
          <w:sz w:val="18"/>
          <w:szCs w:val="18"/>
        </w:rPr>
        <w:t>– </w:t>
      </w:r>
      <w:r w:rsidRPr="000722F1">
        <w:rPr>
          <w:rStyle w:val="slinbdy"/>
          <w:rFonts w:ascii="Times New Roman" w:eastAsia="Times New Roman" w:hAnsi="Times New Roman"/>
          <w:sz w:val="18"/>
          <w:szCs w:val="18"/>
        </w:rPr>
        <w:t>societatea civilă medicală ........., reprezentată prin administratorul ................;</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nttl1"/>
          <w:rFonts w:ascii="Times New Roman" w:eastAsia="Times New Roman" w:hAnsi="Times New Roman"/>
          <w:sz w:val="18"/>
          <w:szCs w:val="18"/>
        </w:rPr>
        <w:t>– </w:t>
      </w:r>
      <w:r w:rsidRPr="000722F1">
        <w:rPr>
          <w:rStyle w:val="slinbdy"/>
          <w:rFonts w:ascii="Times New Roman" w:eastAsia="Times New Roman" w:hAnsi="Times New Roman"/>
          <w:sz w:val="18"/>
          <w:szCs w:val="18"/>
        </w:rPr>
        <w:t xml:space="preserve">unitatea medico-sanitară cu personalitate juridică, înfiinţată potrivit </w:t>
      </w:r>
      <w:r w:rsidRPr="000722F1">
        <w:rPr>
          <w:rStyle w:val="slinbdy"/>
          <w:rFonts w:ascii="Times New Roman" w:eastAsia="Times New Roman" w:hAnsi="Times New Roman"/>
          <w:color w:val="0000FF"/>
          <w:sz w:val="18"/>
          <w:szCs w:val="18"/>
          <w:u w:val="single"/>
        </w:rPr>
        <w:t>Legii nr. 31/1990</w:t>
      </w:r>
      <w:r w:rsidRPr="000722F1">
        <w:rPr>
          <w:rStyle w:val="slinbdy"/>
          <w:rFonts w:ascii="Times New Roman" w:eastAsia="Times New Roman" w:hAnsi="Times New Roman"/>
          <w:sz w:val="18"/>
          <w:szCs w:val="18"/>
        </w:rPr>
        <w:t xml:space="preserve"> privind societăţile comerciale, republicată, cu modificările şi completările ulterioare,.........., reprezentată prin..........,</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având sediul cabinetului de medicină de familie în municipiul/oraşul/comuna ..........., str. ........ nr. ......, bl. ........, sc. ......, et. ......, ap. ...., judeţul/sectorul ......, str. ........ nr. ........, telefon ........, cont nr. ....., deschis la Trezoreria Statului sau cont nr. deschis la Banca ......, cod numeric personal al reprezentantului legal ....... sau cod unic de înregistrare ......, care participă la constituirea echipelor de gardă pentru asigurarea continuităţii asistenţei medicale primare în regim de gardă prin Centrul de permanenţă ....., înfiinţat prin Decizia Direcţiei de Sănătate Publică ....... nr. ...........</w:t>
      </w:r>
    </w:p>
    <w:p w:rsidR="00DA60F8" w:rsidRPr="000722F1" w:rsidRDefault="00DA60F8" w:rsidP="00DA60F8">
      <w:pPr>
        <w:autoSpaceDE/>
        <w:jc w:val="both"/>
        <w:rPr>
          <w:rStyle w:val="spctbdy"/>
          <w:rFonts w:ascii="Times New Roman" w:eastAsia="Times New Roman" w:hAnsi="Times New Roman"/>
          <w:sz w:val="18"/>
          <w:szCs w:val="18"/>
        </w:rPr>
      </w:pPr>
      <w:r w:rsidRPr="000722F1">
        <w:rPr>
          <w:rStyle w:val="spctttl1"/>
          <w:rFonts w:ascii="Times New Roman" w:eastAsia="Times New Roman" w:hAnsi="Times New Roman"/>
          <w:sz w:val="18"/>
          <w:szCs w:val="18"/>
        </w:rPr>
        <w:t>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Obiectul contractului</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1</w:t>
      </w:r>
    </w:p>
    <w:p w:rsidR="00DA60F8" w:rsidRPr="000722F1" w:rsidRDefault="00DA60F8" w:rsidP="00DA60F8">
      <w:pPr>
        <w:pStyle w:val="sartden"/>
        <w:jc w:val="both"/>
        <w:rPr>
          <w:rFonts w:ascii="Times New Roman" w:hAnsi="Times New Roman"/>
          <w:sz w:val="18"/>
          <w:szCs w:val="18"/>
          <w:shd w:val="clear" w:color="auto" w:fill="FFFFFF"/>
        </w:rPr>
      </w:pPr>
      <w:r w:rsidRPr="000722F1">
        <w:rPr>
          <w:rStyle w:val="spar3"/>
          <w:rFonts w:ascii="Times New Roman" w:hAnsi="Times New Roman"/>
          <w:b w:val="0"/>
          <w:bCs w:val="0"/>
          <w:sz w:val="18"/>
          <w:szCs w:val="18"/>
          <w:specVanish w:val="0"/>
        </w:rPr>
        <w:t xml:space="preserve">Obiectul prezentului contract îl constituie asigurarea continuităţii asistenţei medicale primare în regim de gardă în medicina primară prin centrele de permanenţă, conform </w:t>
      </w:r>
      <w:r w:rsidRPr="000722F1">
        <w:rPr>
          <w:rStyle w:val="spar3"/>
          <w:rFonts w:ascii="Times New Roman" w:hAnsi="Times New Roman"/>
          <w:b w:val="0"/>
          <w:bCs w:val="0"/>
          <w:color w:val="0000FF"/>
          <w:sz w:val="18"/>
          <w:szCs w:val="18"/>
          <w:u w:val="single"/>
          <w:specVanish w:val="0"/>
        </w:rPr>
        <w:t>Legii nr. 263/2004</w:t>
      </w:r>
      <w:r w:rsidRPr="000722F1">
        <w:rPr>
          <w:rStyle w:val="spar3"/>
          <w:rFonts w:ascii="Times New Roman" w:hAnsi="Times New Roman"/>
          <w:b w:val="0"/>
          <w:bCs w:val="0"/>
          <w:sz w:val="18"/>
          <w:szCs w:val="18"/>
          <w:specVanish w:val="0"/>
        </w:rPr>
        <w:t xml:space="preserve"> privind asigurarea continuităţii asistenţei medicale primare prin centrele de permanenţă, cu modificările şi completările ulterioare şi a Normelor metodologice cu privire la asigurarea continuităţii asistenţei medicale primare prin centrele de permanenţă, aprobate prin Ordinul ministrului sănătăţii şi al ministrului dezvoltării, lucrărilor publice şi administraţiei nr........... din..........</w:t>
      </w:r>
    </w:p>
    <w:p w:rsidR="00DA60F8" w:rsidRPr="000722F1" w:rsidRDefault="00DA60F8" w:rsidP="00DA60F8">
      <w:pPr>
        <w:autoSpaceDE/>
        <w:jc w:val="both"/>
        <w:rPr>
          <w:rStyle w:val="spctbdy"/>
          <w:rFonts w:ascii="Times New Roman" w:eastAsia="Times New Roman" w:hAnsi="Times New Roman"/>
          <w:sz w:val="18"/>
          <w:szCs w:val="18"/>
        </w:rPr>
      </w:pPr>
      <w:r w:rsidRPr="000722F1">
        <w:rPr>
          <w:rStyle w:val="spctttl1"/>
          <w:rFonts w:ascii="Times New Roman" w:eastAsia="Times New Roman" w:hAnsi="Times New Roman"/>
          <w:sz w:val="18"/>
          <w:szCs w:val="18"/>
        </w:rPr>
        <w:t>III.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Servicii medicale acordate</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2</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Serviciile medicale acordate în cadrul centrului de permanenţă sunt cele prevăzute în Normele metodologice cu privire la asigurarea continuităţii asistenţei medicale primare prin centrele de permanenţă.</w:t>
      </w:r>
    </w:p>
    <w:p w:rsidR="00DA60F8" w:rsidRPr="000722F1" w:rsidRDefault="00DA60F8" w:rsidP="00DA60F8">
      <w:pPr>
        <w:pStyle w:val="sartttl"/>
        <w:jc w:val="both"/>
        <w:rPr>
          <w:rFonts w:ascii="Times New Roman" w:hAnsi="Times New Roman"/>
          <w:sz w:val="18"/>
          <w:szCs w:val="18"/>
          <w:shd w:val="clear" w:color="auto" w:fill="FFFFFF"/>
        </w:rPr>
      </w:pPr>
      <w:r w:rsidRPr="000722F1">
        <w:rPr>
          <w:rFonts w:ascii="Times New Roman" w:hAnsi="Times New Roman"/>
          <w:sz w:val="18"/>
          <w:szCs w:val="18"/>
          <w:shd w:val="clear" w:color="auto" w:fill="FFFFFF"/>
        </w:rPr>
        <w:t>Articolul 3</w:t>
      </w:r>
    </w:p>
    <w:p w:rsidR="00DA60F8" w:rsidRPr="000722F1" w:rsidRDefault="00DA60F8" w:rsidP="00DA60F8">
      <w:pPr>
        <w:pStyle w:val="sartden"/>
        <w:ind w:left="225"/>
        <w:jc w:val="both"/>
        <w:rPr>
          <w:rStyle w:val="spar3"/>
          <w:rFonts w:ascii="Times New Roman" w:hAnsi="Times New Roman"/>
          <w:b w:val="0"/>
          <w:bCs w:val="0"/>
          <w:sz w:val="18"/>
          <w:szCs w:val="18"/>
        </w:rPr>
      </w:pPr>
      <w:r w:rsidRPr="000722F1">
        <w:rPr>
          <w:rStyle w:val="spar3"/>
          <w:rFonts w:ascii="Times New Roman" w:hAnsi="Times New Roman"/>
          <w:b w:val="0"/>
          <w:bCs w:val="0"/>
          <w:sz w:val="18"/>
          <w:szCs w:val="18"/>
          <w:specVanish w:val="0"/>
        </w:rPr>
        <w:t>La asigurarea continuităţii asistenţei medicale primare în regim de gardă prin centrele de permanenţă participă:</w:t>
      </w:r>
    </w:p>
    <w:p w:rsidR="00DA60F8" w:rsidRPr="000722F1" w:rsidRDefault="00DA60F8" w:rsidP="00DA60F8">
      <w:pPr>
        <w:autoSpaceDE/>
        <w:ind w:left="225"/>
        <w:jc w:val="both"/>
        <w:rPr>
          <w:rStyle w:val="spctbdy"/>
          <w:rFonts w:ascii="Times New Roman" w:eastAsia="Times New Roman" w:hAnsi="Times New Roman"/>
          <w:sz w:val="18"/>
          <w:szCs w:val="18"/>
        </w:rPr>
      </w:pPr>
      <w:r w:rsidRPr="000722F1">
        <w:rPr>
          <w:rStyle w:val="spctttl1"/>
          <w:rFonts w:ascii="Times New Roman" w:eastAsia="Times New Roman" w:hAnsi="Times New Roman"/>
          <w:sz w:val="18"/>
          <w:szCs w:val="18"/>
        </w:rPr>
        <w:t>1.</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Medic de familie:</w:t>
      </w:r>
    </w:p>
    <w:p w:rsidR="00DA60F8" w:rsidRPr="000722F1" w:rsidRDefault="00DA60F8" w:rsidP="00DA60F8">
      <w:pPr>
        <w:pStyle w:val="spar"/>
        <w:ind w:left="450"/>
        <w:jc w:val="both"/>
        <w:rPr>
          <w:sz w:val="18"/>
          <w:szCs w:val="18"/>
        </w:rPr>
      </w:pPr>
      <w:r w:rsidRPr="000722F1">
        <w:rPr>
          <w:color w:val="000000"/>
          <w:sz w:val="18"/>
          <w:szCs w:val="18"/>
          <w:shd w:val="clear" w:color="auto" w:fill="FFFFFF"/>
        </w:rPr>
        <w:t>Numele ........., prenumele .......</w:t>
      </w:r>
    </w:p>
    <w:p w:rsidR="00DA60F8" w:rsidRPr="000722F1" w:rsidRDefault="00DA60F8" w:rsidP="00DA60F8">
      <w:pPr>
        <w:pStyle w:val="spar"/>
        <w:ind w:left="450"/>
        <w:jc w:val="both"/>
        <w:rPr>
          <w:color w:val="000000"/>
          <w:sz w:val="18"/>
          <w:szCs w:val="18"/>
          <w:shd w:val="clear" w:color="auto" w:fill="FFFFFF"/>
        </w:rPr>
      </w:pPr>
      <w:r w:rsidRPr="000722F1">
        <w:rPr>
          <w:color w:val="000000"/>
          <w:sz w:val="18"/>
          <w:szCs w:val="18"/>
          <w:shd w:val="clear" w:color="auto" w:fill="FFFFFF"/>
        </w:rPr>
        <w:t>Cod numeric personal .............</w:t>
      </w:r>
    </w:p>
    <w:p w:rsidR="00DA60F8" w:rsidRPr="000722F1" w:rsidRDefault="00DA60F8" w:rsidP="00DA60F8">
      <w:pPr>
        <w:pStyle w:val="spar"/>
        <w:ind w:left="450"/>
        <w:jc w:val="both"/>
        <w:rPr>
          <w:color w:val="000000"/>
          <w:sz w:val="18"/>
          <w:szCs w:val="18"/>
          <w:shd w:val="clear" w:color="auto" w:fill="FFFFFF"/>
        </w:rPr>
      </w:pPr>
      <w:r w:rsidRPr="000722F1">
        <w:rPr>
          <w:color w:val="000000"/>
          <w:sz w:val="18"/>
          <w:szCs w:val="18"/>
          <w:shd w:val="clear" w:color="auto" w:fill="FFFFFF"/>
        </w:rPr>
        <w:t>Gradul profesional ...............</w:t>
      </w:r>
    </w:p>
    <w:p w:rsidR="00DA60F8" w:rsidRPr="000722F1" w:rsidRDefault="00DA60F8" w:rsidP="00DA60F8">
      <w:pPr>
        <w:pStyle w:val="spar"/>
        <w:ind w:left="450"/>
        <w:jc w:val="both"/>
        <w:rPr>
          <w:color w:val="000000"/>
          <w:sz w:val="18"/>
          <w:szCs w:val="18"/>
          <w:shd w:val="clear" w:color="auto" w:fill="FFFFFF"/>
        </w:rPr>
      </w:pPr>
      <w:r w:rsidRPr="000722F1">
        <w:rPr>
          <w:color w:val="000000"/>
          <w:sz w:val="18"/>
          <w:szCs w:val="18"/>
          <w:shd w:val="clear" w:color="auto" w:fill="FFFFFF"/>
        </w:rPr>
        <w:t>Codul de parafă al medicului .....</w:t>
      </w:r>
    </w:p>
    <w:p w:rsidR="00DA60F8" w:rsidRPr="000722F1" w:rsidRDefault="00DA60F8" w:rsidP="00DA60F8">
      <w:pPr>
        <w:autoSpaceDE/>
        <w:ind w:left="225"/>
        <w:jc w:val="both"/>
        <w:rPr>
          <w:rStyle w:val="spctbdy"/>
          <w:rFonts w:ascii="Times New Roman" w:eastAsia="Times New Roman" w:hAnsi="Times New Roman"/>
          <w:sz w:val="18"/>
          <w:szCs w:val="18"/>
        </w:rPr>
      </w:pPr>
      <w:r w:rsidRPr="000722F1">
        <w:rPr>
          <w:rStyle w:val="spctttl1"/>
          <w:rFonts w:ascii="Times New Roman" w:eastAsia="Times New Roman" w:hAnsi="Times New Roman"/>
          <w:sz w:val="18"/>
          <w:szCs w:val="18"/>
        </w:rPr>
        <w:t>2.</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Asistent medical:</w:t>
      </w:r>
    </w:p>
    <w:p w:rsidR="00DA60F8" w:rsidRPr="000722F1" w:rsidRDefault="00DA60F8" w:rsidP="00DA60F8">
      <w:pPr>
        <w:pStyle w:val="spar"/>
        <w:ind w:left="450"/>
        <w:jc w:val="both"/>
        <w:rPr>
          <w:sz w:val="18"/>
          <w:szCs w:val="18"/>
        </w:rPr>
      </w:pPr>
      <w:r w:rsidRPr="000722F1">
        <w:rPr>
          <w:color w:val="000000"/>
          <w:sz w:val="18"/>
          <w:szCs w:val="18"/>
          <w:shd w:val="clear" w:color="auto" w:fill="FFFFFF"/>
        </w:rPr>
        <w:t>Numele .........., prenumele .......</w:t>
      </w:r>
    </w:p>
    <w:p w:rsidR="00DA60F8" w:rsidRPr="000722F1" w:rsidRDefault="00DA60F8" w:rsidP="00DA60F8">
      <w:pPr>
        <w:pStyle w:val="spar"/>
        <w:ind w:left="450"/>
        <w:jc w:val="both"/>
        <w:rPr>
          <w:color w:val="000000"/>
          <w:sz w:val="18"/>
          <w:szCs w:val="18"/>
          <w:shd w:val="clear" w:color="auto" w:fill="FFFFFF"/>
        </w:rPr>
      </w:pPr>
      <w:r w:rsidRPr="000722F1">
        <w:rPr>
          <w:color w:val="000000"/>
          <w:sz w:val="18"/>
          <w:szCs w:val="18"/>
          <w:shd w:val="clear" w:color="auto" w:fill="FFFFFF"/>
        </w:rPr>
        <w:t>Cod numeric personal ...............</w:t>
      </w:r>
    </w:p>
    <w:p w:rsidR="00DA60F8" w:rsidRPr="000722F1" w:rsidRDefault="00DA60F8" w:rsidP="00DA60F8">
      <w:pPr>
        <w:autoSpaceDE/>
        <w:jc w:val="both"/>
        <w:rPr>
          <w:rStyle w:val="spctbdy"/>
          <w:rFonts w:ascii="Times New Roman" w:eastAsia="Times New Roman" w:hAnsi="Times New Roman"/>
          <w:sz w:val="18"/>
          <w:szCs w:val="18"/>
        </w:rPr>
      </w:pPr>
      <w:r w:rsidRPr="000722F1">
        <w:rPr>
          <w:rStyle w:val="spctttl1"/>
          <w:rFonts w:ascii="Times New Roman" w:eastAsia="Times New Roman" w:hAnsi="Times New Roman"/>
          <w:sz w:val="18"/>
          <w:szCs w:val="18"/>
        </w:rPr>
        <w:t>IV.</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Durata contractului</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4</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Prezentul contract este valabil de la data încheierii până la 31 decembrie ..........".</w:t>
      </w:r>
    </w:p>
    <w:p w:rsidR="00DA60F8" w:rsidRPr="000722F1" w:rsidRDefault="00DA60F8" w:rsidP="00DA60F8">
      <w:pPr>
        <w:autoSpaceDE/>
        <w:jc w:val="both"/>
        <w:rPr>
          <w:rStyle w:val="spctbdy"/>
          <w:rFonts w:ascii="Times New Roman" w:eastAsia="Times New Roman" w:hAnsi="Times New Roman"/>
          <w:sz w:val="18"/>
          <w:szCs w:val="18"/>
        </w:rPr>
      </w:pPr>
      <w:r w:rsidRPr="000722F1">
        <w:rPr>
          <w:rStyle w:val="spctttl1"/>
          <w:rFonts w:ascii="Times New Roman" w:eastAsia="Times New Roman" w:hAnsi="Times New Roman"/>
          <w:sz w:val="18"/>
          <w:szCs w:val="18"/>
        </w:rPr>
        <w:t>V.</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Obligaţiile părţilor</w:t>
      </w:r>
    </w:p>
    <w:p w:rsidR="00DA60F8" w:rsidRPr="000722F1" w:rsidRDefault="00DA60F8" w:rsidP="00DA60F8">
      <w:pPr>
        <w:autoSpaceDE/>
        <w:jc w:val="both"/>
        <w:rPr>
          <w:rStyle w:val="slitbdy"/>
          <w:rFonts w:ascii="Times New Roman" w:hAnsi="Times New Roman"/>
          <w:sz w:val="18"/>
          <w:szCs w:val="18"/>
        </w:rPr>
      </w:pPr>
      <w:r w:rsidRPr="000722F1">
        <w:rPr>
          <w:rStyle w:val="slitttl1"/>
          <w:rFonts w:ascii="Times New Roman" w:eastAsia="Times New Roman" w:hAnsi="Times New Roman"/>
          <w:sz w:val="18"/>
          <w:szCs w:val="18"/>
          <w:specVanish w:val="0"/>
        </w:rPr>
        <w:t>A.</w:t>
      </w:r>
      <w:r w:rsidRPr="000722F1">
        <w:rPr>
          <w:rStyle w:val="slitbdy"/>
          <w:rFonts w:ascii="Times New Roman" w:eastAsia="Times New Roman" w:hAnsi="Times New Roman"/>
          <w:sz w:val="18"/>
          <w:szCs w:val="18"/>
        </w:rPr>
        <w:t>Obligaţiile casei de asigurări de sănătate</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5</w:t>
      </w:r>
    </w:p>
    <w:p w:rsidR="00DA60F8" w:rsidRPr="000722F1" w:rsidRDefault="00DA60F8" w:rsidP="00DA60F8">
      <w:pPr>
        <w:pStyle w:val="sartden"/>
        <w:ind w:left="225"/>
        <w:jc w:val="both"/>
        <w:rPr>
          <w:rStyle w:val="spar3"/>
          <w:rFonts w:ascii="Times New Roman" w:hAnsi="Times New Roman"/>
          <w:b w:val="0"/>
          <w:bCs w:val="0"/>
          <w:sz w:val="18"/>
          <w:szCs w:val="18"/>
        </w:rPr>
      </w:pPr>
      <w:r w:rsidRPr="000722F1">
        <w:rPr>
          <w:rStyle w:val="spar3"/>
          <w:rFonts w:ascii="Times New Roman" w:hAnsi="Times New Roman"/>
          <w:b w:val="0"/>
          <w:bCs w:val="0"/>
          <w:sz w:val="18"/>
          <w:szCs w:val="18"/>
          <w:specVanish w:val="0"/>
        </w:rPr>
        <w:t>Casa de asigurări de sănătate are următoarele obligaţii:</w:t>
      </w:r>
    </w:p>
    <w:p w:rsidR="00DA60F8" w:rsidRPr="000722F1" w:rsidRDefault="00DA60F8" w:rsidP="00DA60F8">
      <w:pPr>
        <w:autoSpaceDE/>
        <w:ind w:left="225"/>
        <w:jc w:val="both"/>
        <w:rPr>
          <w:rFonts w:ascii="Times New Roman" w:eastAsia="Times New Roman" w:hAnsi="Times New Roman"/>
          <w:szCs w:val="18"/>
        </w:rPr>
      </w:pPr>
      <w:r w:rsidRPr="000722F1">
        <w:rPr>
          <w:rStyle w:val="slitttl1"/>
          <w:rFonts w:ascii="Times New Roman" w:eastAsia="Times New Roman" w:hAnsi="Times New Roman"/>
          <w:sz w:val="18"/>
          <w:szCs w:val="18"/>
          <w:specVanish w:val="0"/>
        </w:rPr>
        <w:t>a)</w:t>
      </w:r>
      <w:r w:rsidRPr="000722F1">
        <w:rPr>
          <w:rStyle w:val="slitbdy"/>
          <w:rFonts w:ascii="Times New Roman" w:eastAsia="Times New Roman" w:hAnsi="Times New Roman"/>
          <w:sz w:val="18"/>
          <w:szCs w:val="18"/>
        </w:rPr>
        <w:t>încheie contracte distincte cu cabinetele de medicină de familie ai căror titulari/reprezentanţi legali au constituit echipele de gardă pentru asigurarea continuităţii asistenţei medicale primare prin centrele de permanenţă, în limita sumelor primite prin transferuri din bugetul Ministerului Sănătăţii;</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b)</w:t>
      </w:r>
      <w:r w:rsidRPr="000722F1">
        <w:rPr>
          <w:rStyle w:val="slitbdy"/>
          <w:rFonts w:ascii="Times New Roman" w:eastAsia="Times New Roman" w:hAnsi="Times New Roman"/>
          <w:sz w:val="18"/>
          <w:szCs w:val="18"/>
        </w:rPr>
        <w:t>decontează cabinetelor de medicină de familie cu care au încheiat contracte, în termen de 20 de zile calendaristice de la depunerea documentelor necesare decontării, contravaloarea orelor de gardă efectuate în centrele de permanenţă, cu sau fără cheltuieli de administrare şi funcţionare, după caz, cu cheltuieli pentru dotarea şi menţinerea trusei de urgenţă cu medicamente şi materiale sanitare, după caz;</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c)</w:t>
      </w:r>
      <w:r w:rsidRPr="000722F1">
        <w:rPr>
          <w:rStyle w:val="slitbdy"/>
          <w:rFonts w:ascii="Times New Roman" w:eastAsia="Times New Roman" w:hAnsi="Times New Roman"/>
          <w:sz w:val="18"/>
          <w:szCs w:val="18"/>
        </w:rPr>
        <w:t>efectuează, în comisii mixte formate din reprezentanţi ai direcţiilor de sănătate publică şi ai caselor de asigurări de sănătate, în limita competenţelor, controlul privind respectarea de către medicii şi asistenţii medicali a programului de gardă, conform programării avizate de către direcţiile de sănătate publică;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d)</w:t>
      </w:r>
      <w:r w:rsidRPr="000722F1">
        <w:rPr>
          <w:rStyle w:val="slitbdy"/>
          <w:rFonts w:ascii="Times New Roman" w:eastAsia="Times New Roman" w:hAnsi="Times New Roman"/>
          <w:sz w:val="18"/>
          <w:szCs w:val="18"/>
        </w:rPr>
        <w:t>înmânează, la momentul efectuării controlului, coordonatorului centrului de permanenţă sau, după caz, comunică medicilor de familie titulari/reprezentantului legal al cabinetului de medicină de familie procesul-verbal şi/sau nota de constatare ca urmare a efectuării controlului, în termen de 3 zile lucrătoare de la data efectuării acestuia.</w:t>
      </w:r>
    </w:p>
    <w:p w:rsidR="00DA60F8" w:rsidRPr="000722F1" w:rsidRDefault="00DA60F8" w:rsidP="00DA60F8">
      <w:pPr>
        <w:autoSpaceDE/>
        <w:jc w:val="both"/>
        <w:rPr>
          <w:rStyle w:val="slitbdy"/>
          <w:rFonts w:ascii="Times New Roman" w:hAnsi="Times New Roman"/>
          <w:sz w:val="18"/>
          <w:szCs w:val="18"/>
        </w:rPr>
      </w:pPr>
      <w:r w:rsidRPr="000722F1">
        <w:rPr>
          <w:rStyle w:val="slitttl1"/>
          <w:rFonts w:ascii="Times New Roman" w:eastAsia="Times New Roman" w:hAnsi="Times New Roman"/>
          <w:sz w:val="18"/>
          <w:szCs w:val="18"/>
          <w:specVanish w:val="0"/>
        </w:rPr>
        <w:t>B.</w:t>
      </w:r>
      <w:r w:rsidRPr="000722F1">
        <w:rPr>
          <w:rStyle w:val="slitbdy"/>
          <w:rFonts w:ascii="Times New Roman" w:eastAsia="Times New Roman" w:hAnsi="Times New Roman"/>
          <w:sz w:val="18"/>
          <w:szCs w:val="18"/>
        </w:rPr>
        <w:t>Obligaţiile cabinetelor de medicină de familie ai căror titulari au constituit echipele de gardă pentru asigurarea continuităţii asistenţei medicale în regim de gardă în centrele de permanenţă</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6</w:t>
      </w:r>
    </w:p>
    <w:p w:rsidR="00DA60F8" w:rsidRPr="000722F1" w:rsidRDefault="00DA60F8" w:rsidP="00DA60F8">
      <w:pPr>
        <w:pStyle w:val="sartden"/>
        <w:ind w:left="225"/>
        <w:jc w:val="both"/>
        <w:rPr>
          <w:rStyle w:val="spar3"/>
          <w:rFonts w:ascii="Times New Roman" w:hAnsi="Times New Roman"/>
          <w:b w:val="0"/>
          <w:bCs w:val="0"/>
          <w:sz w:val="18"/>
          <w:szCs w:val="18"/>
        </w:rPr>
      </w:pPr>
      <w:r w:rsidRPr="000722F1">
        <w:rPr>
          <w:rStyle w:val="spar3"/>
          <w:rFonts w:ascii="Times New Roman" w:hAnsi="Times New Roman"/>
          <w:b w:val="0"/>
          <w:bCs w:val="0"/>
          <w:sz w:val="18"/>
          <w:szCs w:val="18"/>
          <w:specVanish w:val="0"/>
        </w:rPr>
        <w:t>Medicul de familie titular/Reprezentantul legal al cabinetului de medicină de familie care asigură continuitatea asistenţei medicale în regim de gardă prin centrele de permanenţă are următoarele obligaţii:</w:t>
      </w:r>
    </w:p>
    <w:p w:rsidR="00DA60F8" w:rsidRPr="000722F1" w:rsidRDefault="00DA60F8" w:rsidP="00DA60F8">
      <w:pPr>
        <w:autoSpaceDE/>
        <w:ind w:left="225"/>
        <w:jc w:val="both"/>
        <w:rPr>
          <w:rStyle w:val="slitbdy"/>
          <w:rFonts w:ascii="Times New Roman" w:eastAsia="Times New Roman" w:hAnsi="Times New Roman"/>
          <w:sz w:val="18"/>
          <w:szCs w:val="18"/>
        </w:rPr>
      </w:pPr>
      <w:r w:rsidRPr="000722F1">
        <w:rPr>
          <w:rStyle w:val="slitttl1"/>
          <w:rFonts w:ascii="Times New Roman" w:eastAsia="Times New Roman" w:hAnsi="Times New Roman"/>
          <w:sz w:val="18"/>
          <w:szCs w:val="18"/>
          <w:specVanish w:val="0"/>
        </w:rPr>
        <w:t>a)</w:t>
      </w:r>
      <w:r w:rsidRPr="000722F1">
        <w:rPr>
          <w:rStyle w:val="slitbdy"/>
          <w:rFonts w:ascii="Times New Roman" w:eastAsia="Times New Roman" w:hAnsi="Times New Roman"/>
          <w:sz w:val="18"/>
          <w:szCs w:val="18"/>
        </w:rPr>
        <w:t>afişează la cabinetul medical în care îşi desfăşoară activitatea următoarele date:</w:t>
      </w:r>
    </w:p>
    <w:p w:rsidR="00DA60F8" w:rsidRPr="000722F1" w:rsidRDefault="00DA60F8" w:rsidP="00DA60F8">
      <w:pPr>
        <w:autoSpaceDE/>
        <w:ind w:left="225"/>
        <w:jc w:val="both"/>
        <w:rPr>
          <w:rFonts w:ascii="Times New Roman" w:hAnsi="Times New Roman"/>
          <w:szCs w:val="18"/>
        </w:rPr>
      </w:pPr>
      <w:r w:rsidRPr="000722F1">
        <w:rPr>
          <w:rStyle w:val="spctttl1"/>
          <w:rFonts w:ascii="Times New Roman" w:eastAsia="Times New Roman" w:hAnsi="Times New Roman"/>
          <w:sz w:val="18"/>
          <w:szCs w:val="18"/>
        </w:rPr>
        <w:t>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centrul de permanenţă care asigură rezolvarea situaţiilor de urgenţă în afara programului de activitate;</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pctttl1"/>
          <w:rFonts w:ascii="Times New Roman" w:eastAsia="Times New Roman" w:hAnsi="Times New Roman"/>
          <w:sz w:val="18"/>
          <w:szCs w:val="18"/>
        </w:rPr>
        <w:t>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numărul de telefon al centrului de permanenţă;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pctttl1"/>
          <w:rFonts w:ascii="Times New Roman" w:eastAsia="Times New Roman" w:hAnsi="Times New Roman"/>
          <w:sz w:val="18"/>
          <w:szCs w:val="18"/>
        </w:rPr>
        <w:t>iii)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programul fiecăruia dintre medicii asociaţi care desfăşoară activitate în cadrul centrului de permanenţă;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pctttl1"/>
          <w:rFonts w:ascii="Times New Roman" w:eastAsia="Times New Roman" w:hAnsi="Times New Roman"/>
          <w:sz w:val="18"/>
          <w:szCs w:val="18"/>
        </w:rPr>
        <w:t>iv)</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numărul de apel telefonic unic 112 pentru apeluri de urgenţă;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b)</w:t>
      </w:r>
      <w:r w:rsidRPr="000722F1">
        <w:rPr>
          <w:rStyle w:val="slitbdy"/>
          <w:rFonts w:ascii="Times New Roman" w:eastAsia="Times New Roman" w:hAnsi="Times New Roman"/>
          <w:sz w:val="18"/>
          <w:szCs w:val="18"/>
        </w:rPr>
        <w:t>respectă programul corespunzător graficului de gărzi întocmit şi avizat de direcţia de sănătate publică. Schimbarea programului de gardă se poate face numai în situaţii deosebite, cu înştiinţarea, în scris, a coordonatorului centrului de permanenţă care va comunica direcţiilor de sănătate publică sau direcţiilor medicale din structura ministerelor şi instituţiilor cu reţea sanitară proprie, după caz, spre avizare, graficul modificat;</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c)</w:t>
      </w:r>
      <w:r w:rsidRPr="000722F1">
        <w:rPr>
          <w:rStyle w:val="slitbdy"/>
          <w:rFonts w:ascii="Times New Roman" w:eastAsia="Times New Roman" w:hAnsi="Times New Roman"/>
          <w:sz w:val="18"/>
          <w:szCs w:val="18"/>
        </w:rPr>
        <w:t>întocmesc şi transmit coordonatorului centrului de permanenţă, până la data de 10 a lunii în curs, pentru luna precedentă, raportul privind activitatea efectuată;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d)</w:t>
      </w:r>
      <w:r w:rsidRPr="000722F1">
        <w:rPr>
          <w:rStyle w:val="slitbdy"/>
          <w:rFonts w:ascii="Times New Roman" w:eastAsia="Times New Roman" w:hAnsi="Times New Roman"/>
          <w:sz w:val="18"/>
          <w:szCs w:val="18"/>
        </w:rPr>
        <w:t>ţin evidenţa consumurilor de medicamente şi materiale sanitare şi asigură stocuri suficiente pentru desfăşurarea activităţii în cadrul centrului de permanenţă;</w:t>
      </w:r>
    </w:p>
    <w:p w:rsidR="00DA60F8" w:rsidRPr="000722F1" w:rsidRDefault="00DA60F8" w:rsidP="00DA60F8">
      <w:pPr>
        <w:autoSpaceDE/>
        <w:ind w:left="225"/>
        <w:jc w:val="both"/>
        <w:rPr>
          <w:rStyle w:val="slitbdy"/>
          <w:rFonts w:ascii="Times New Roman" w:hAnsi="Times New Roman"/>
          <w:sz w:val="18"/>
          <w:szCs w:val="18"/>
        </w:rPr>
      </w:pPr>
      <w:r w:rsidRPr="000722F1">
        <w:rPr>
          <w:rStyle w:val="slitttl1"/>
          <w:rFonts w:ascii="Times New Roman" w:eastAsia="Times New Roman" w:hAnsi="Times New Roman"/>
          <w:sz w:val="18"/>
          <w:szCs w:val="18"/>
          <w:specVanish w:val="0"/>
        </w:rPr>
        <w:t>e)</w:t>
      </w:r>
      <w:r w:rsidRPr="000722F1">
        <w:rPr>
          <w:rStyle w:val="slitbdy"/>
          <w:rFonts w:ascii="Times New Roman" w:eastAsia="Times New Roman" w:hAnsi="Times New Roman"/>
          <w:sz w:val="18"/>
          <w:szCs w:val="18"/>
        </w:rPr>
        <w:t>transmit casei de asigurări de sănătate, în primele 10 zile lucrătoare ale lunii următoare, pentru luna precedentă, următoarele documente în vederea decontării activităţii medicale:</w:t>
      </w:r>
    </w:p>
    <w:p w:rsidR="00DA60F8" w:rsidRPr="000722F1" w:rsidRDefault="00DA60F8" w:rsidP="00DA60F8">
      <w:pPr>
        <w:autoSpaceDE/>
        <w:ind w:left="225"/>
        <w:jc w:val="both"/>
        <w:rPr>
          <w:rFonts w:ascii="Times New Roman" w:hAnsi="Times New Roman"/>
          <w:szCs w:val="18"/>
        </w:rPr>
      </w:pPr>
      <w:r w:rsidRPr="000722F1">
        <w:rPr>
          <w:rStyle w:val="spctttl1"/>
          <w:rFonts w:ascii="Times New Roman" w:eastAsia="Times New Roman" w:hAnsi="Times New Roman"/>
          <w:sz w:val="18"/>
          <w:szCs w:val="18"/>
        </w:rPr>
        <w:t>(i)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Factura electronică cuprinzând contravaloarea orelor de gardă efectuate, în format electronic cu semnătură electronică extinsă/calificată;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pctttl1"/>
          <w:rFonts w:ascii="Times New Roman" w:eastAsia="Times New Roman" w:hAnsi="Times New Roman"/>
          <w:sz w:val="18"/>
          <w:szCs w:val="18"/>
        </w:rPr>
        <w:t>(ii)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 xml:space="preserve">Borderoul centralizator al activităţii desfăşurate în centrul de permanenţă, în format electronic cu semnătură electronică extinsă/calificată, conform </w:t>
      </w:r>
      <w:r w:rsidRPr="000722F1">
        <w:rPr>
          <w:rStyle w:val="slgi1"/>
          <w:rFonts w:ascii="Times New Roman" w:eastAsia="Times New Roman" w:hAnsi="Times New Roman"/>
          <w:sz w:val="18"/>
          <w:szCs w:val="18"/>
        </w:rPr>
        <w:t>Anexei nr. 5</w:t>
      </w:r>
      <w:r w:rsidRPr="000722F1">
        <w:rPr>
          <w:rStyle w:val="spctbdy"/>
          <w:rFonts w:ascii="Times New Roman" w:eastAsia="Times New Roman" w:hAnsi="Times New Roman"/>
          <w:sz w:val="18"/>
          <w:szCs w:val="18"/>
        </w:rPr>
        <w:t xml:space="preserve"> la Normele metodologice privind asigurarea continuităţii asistenţei medicale primare prin centrele de permanenţă;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f)</w:t>
      </w:r>
      <w:r w:rsidRPr="000722F1">
        <w:rPr>
          <w:rStyle w:val="slitbdy"/>
          <w:rFonts w:ascii="Times New Roman" w:eastAsia="Times New Roman" w:hAnsi="Times New Roman"/>
          <w:sz w:val="18"/>
          <w:szCs w:val="18"/>
        </w:rPr>
        <w:t xml:space="preserve">acordă necondiţionat serviciile medicale prevăzute la </w:t>
      </w:r>
      <w:r w:rsidRPr="000722F1">
        <w:rPr>
          <w:rStyle w:val="slgi1"/>
          <w:rFonts w:ascii="Times New Roman" w:eastAsia="Times New Roman" w:hAnsi="Times New Roman"/>
          <w:sz w:val="18"/>
          <w:szCs w:val="18"/>
        </w:rPr>
        <w:t>art. 7</w:t>
      </w:r>
      <w:r w:rsidRPr="000722F1">
        <w:rPr>
          <w:rStyle w:val="slitbdy"/>
          <w:rFonts w:ascii="Times New Roman" w:eastAsia="Times New Roman" w:hAnsi="Times New Roman"/>
          <w:sz w:val="18"/>
          <w:szCs w:val="18"/>
        </w:rPr>
        <w:t xml:space="preserve"> din Normele metodologice privind asigurarea continuităţii asistenţei medicale primare prin centrele de permanenţă, tuturor persoanelor care le solicită, pe toată durata gărzii, cu respectarea prevederilor legale în vigoare care reglementează activitatea medicală;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g)</w:t>
      </w:r>
      <w:r w:rsidRPr="000722F1">
        <w:rPr>
          <w:rStyle w:val="slitbdy"/>
          <w:rFonts w:ascii="Times New Roman" w:eastAsia="Times New Roman" w:hAnsi="Times New Roman"/>
          <w:sz w:val="18"/>
          <w:szCs w:val="18"/>
        </w:rPr>
        <w:t>solicită, atunci când consideră că starea pacientului o impune, prin intermediul dispeceratului medical de urgenţă, intervenţia unui echipaj medical de urgenţă pentru rezolvarea cazului sau trimiterea unei ambulanţe de transport cu asistent medical, ambulanţier ori însoţitor, după caz;</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h)</w:t>
      </w:r>
      <w:r w:rsidRPr="000722F1">
        <w:rPr>
          <w:rStyle w:val="slitbdy"/>
          <w:rFonts w:ascii="Times New Roman" w:eastAsia="Times New Roman" w:hAnsi="Times New Roman"/>
          <w:sz w:val="18"/>
          <w:szCs w:val="18"/>
        </w:rPr>
        <w:t>completează documentele şi rapoartele de activitate specifice centrului de permanenţă;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i)</w:t>
      </w:r>
      <w:r w:rsidRPr="000722F1">
        <w:rPr>
          <w:rStyle w:val="slitbdy"/>
          <w:rFonts w:ascii="Times New Roman" w:eastAsia="Times New Roman" w:hAnsi="Times New Roman"/>
          <w:sz w:val="18"/>
          <w:szCs w:val="18"/>
        </w:rPr>
        <w:t>respectă legislaţia privind prelucrarea datelor cu caracter personal.</w:t>
      </w:r>
    </w:p>
    <w:p w:rsidR="00DA60F8" w:rsidRPr="000722F1" w:rsidRDefault="00DA60F8" w:rsidP="00DA60F8">
      <w:pPr>
        <w:autoSpaceDE/>
        <w:jc w:val="both"/>
        <w:rPr>
          <w:rStyle w:val="spctbdy"/>
          <w:rFonts w:ascii="Times New Roman" w:hAnsi="Times New Roman"/>
          <w:sz w:val="18"/>
          <w:szCs w:val="18"/>
        </w:rPr>
      </w:pPr>
      <w:r w:rsidRPr="000722F1">
        <w:rPr>
          <w:rStyle w:val="spctttl1"/>
          <w:rFonts w:ascii="Times New Roman" w:eastAsia="Times New Roman" w:hAnsi="Times New Roman"/>
          <w:sz w:val="18"/>
          <w:szCs w:val="18"/>
        </w:rPr>
        <w:t>VI.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Modalităţi de plată</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7</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(1)</w:t>
      </w:r>
      <w:r w:rsidRPr="000722F1">
        <w:rPr>
          <w:rStyle w:val="salnbdy"/>
          <w:rFonts w:ascii="Times New Roman" w:eastAsia="Times New Roman" w:hAnsi="Times New Roman"/>
          <w:sz w:val="18"/>
          <w:szCs w:val="18"/>
        </w:rPr>
        <w:t>Plata serviciului de gardă se face prin tarif orar separat, atât pentru medicii de familie, cât şi pentru asistenţii medicali.</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(2)</w:t>
      </w:r>
      <w:r w:rsidRPr="000722F1">
        <w:rPr>
          <w:rStyle w:val="salnbdy"/>
          <w:rFonts w:ascii="Times New Roman" w:eastAsia="Times New Roman" w:hAnsi="Times New Roman"/>
          <w:sz w:val="18"/>
          <w:szCs w:val="18"/>
        </w:rPr>
        <w:t>Tariful orar pentru medicii de familie titulari de cabinet, precum şi pentru medicii angajaţi este de 40 lei/oră.</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(3)</w:t>
      </w:r>
      <w:r w:rsidRPr="000722F1">
        <w:rPr>
          <w:rStyle w:val="salnbdy"/>
          <w:rFonts w:ascii="Times New Roman" w:eastAsia="Times New Roman" w:hAnsi="Times New Roman"/>
          <w:sz w:val="18"/>
          <w:szCs w:val="18"/>
        </w:rPr>
        <w:t>Tariful orar pentru asistenţii medicali care desfăşoară serviciu în regim de gardă în cadrul centrelor de permanenţă se determină în funcţie de salariul negociat cu toate sporurile şi contribuţiile aferente şi nu poate fi mai mic de 20 lei/oră şi mai mare de 22,5 lei/oră.</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(4)</w:t>
      </w:r>
      <w:r w:rsidRPr="000722F1">
        <w:rPr>
          <w:rStyle w:val="salnbdy"/>
          <w:rFonts w:ascii="Times New Roman" w:eastAsia="Times New Roman" w:hAnsi="Times New Roman"/>
          <w:sz w:val="18"/>
          <w:szCs w:val="18"/>
        </w:rPr>
        <w:t>Pentru veniturile realizate se calculează şi se virează cotele aferente taxelor şi impozitelor potrivit reglementărilor legale în vigoare.</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(5)</w:t>
      </w:r>
      <w:r w:rsidRPr="000722F1">
        <w:rPr>
          <w:rStyle w:val="salnbdy"/>
          <w:rFonts w:ascii="Times New Roman" w:eastAsia="Times New Roman" w:hAnsi="Times New Roman"/>
          <w:sz w:val="18"/>
          <w:szCs w:val="18"/>
        </w:rPr>
        <w:t xml:space="preserve">Medicii de familie/de medicină generală care participă la constituirea unui centru de permanenţă asigurând continuitatea asistenţei medicale primare în regim de gardă, în cabinetul propriu, în spaţiul pus la dispoziţie de unul dintre medicii asociaţi sau în spaţiu asigurat de echipa medicală, suportă şi cheltuielile de administrare şi funcţionare ale cabinetului, precum şi costurile cu dotarea şi menţinerea trusei de urgenţă cu medicamente şi materiale sanitare, situaţie în care tariful orar prevăzut la </w:t>
      </w:r>
      <w:r w:rsidRPr="000722F1">
        <w:rPr>
          <w:rStyle w:val="slgi1"/>
          <w:rFonts w:ascii="Times New Roman" w:eastAsia="Times New Roman" w:hAnsi="Times New Roman"/>
          <w:sz w:val="18"/>
          <w:szCs w:val="18"/>
        </w:rPr>
        <w:t>alin. (1)</w:t>
      </w:r>
      <w:r w:rsidRPr="000722F1">
        <w:rPr>
          <w:rStyle w:val="salnbdy"/>
          <w:rFonts w:ascii="Times New Roman" w:eastAsia="Times New Roman" w:hAnsi="Times New Roman"/>
          <w:sz w:val="18"/>
          <w:szCs w:val="18"/>
        </w:rPr>
        <w:t xml:space="preserve"> se majorează cu 50%, adică 20 lei/oră, pentru fiecare medic de familie/medicină generală care îşi desfăşoară activitatea în acel cabinet, indiferent dacă este titular, asociat, angajat sau medic cu contract de prestări servicii. Medicii asociaţi care participă la constituirea unui centru de permanenţă asigurând continuitatea asistenţei medicale primare în regim de gardă în spaţiul pus la dispoziţie de autorităţile locale suportă şi cheltuielile cu dotarea şi menţinerea trusei de urgenţă cu medicamente şi materiale sanitare, situaţie în care tariful orar de 40 lei/oră se majorează cu 4 lei/oră, pentru fiecare medic care îşi desfăşoară activitatea în acel centru de permanenţă, indiferent dacă este titular, asociat sau medic cu contract de prestări servicii.</w:t>
      </w:r>
    </w:p>
    <w:p w:rsidR="00DA60F8" w:rsidRPr="000722F1" w:rsidRDefault="00DA60F8" w:rsidP="00DA60F8">
      <w:pPr>
        <w:pStyle w:val="sartttl"/>
        <w:jc w:val="both"/>
        <w:rPr>
          <w:rFonts w:ascii="Times New Roman" w:hAnsi="Times New Roman"/>
          <w:sz w:val="18"/>
          <w:szCs w:val="18"/>
          <w:shd w:val="clear" w:color="auto" w:fill="FFFFFF"/>
        </w:rPr>
      </w:pPr>
      <w:r w:rsidRPr="000722F1">
        <w:rPr>
          <w:rFonts w:ascii="Times New Roman" w:hAnsi="Times New Roman"/>
          <w:sz w:val="18"/>
          <w:szCs w:val="18"/>
          <w:shd w:val="clear" w:color="auto" w:fill="FFFFFF"/>
        </w:rPr>
        <w:t>Articolul 8</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(1)</w:t>
      </w:r>
      <w:r w:rsidRPr="000722F1">
        <w:rPr>
          <w:rStyle w:val="salnbdy"/>
          <w:rFonts w:ascii="Times New Roman" w:eastAsia="Times New Roman" w:hAnsi="Times New Roman"/>
          <w:sz w:val="18"/>
          <w:szCs w:val="18"/>
        </w:rPr>
        <w:t>Medicii de familie care asigură continuitatea asistenţei medicale în regim de gardă în centrele de permanenţă beneficiază de un venit care se constituie din sumele obţinute prin înmulţirea valorii de referinţă a tarifului orar, ajustate calităţii de coordonator al centrului de permanenţă, după caz, cu procentul corespunzător cheltuielilor de administrare şi funcţionare, după caz, şi cu procentul corespunzător cheltuielilor cu dotarea şi menţinerea trusei de urgenţă cu medicamente şi materiale sanitare, după caz, cu numărul total de ore de gardă efectuate de către fiecare medic de familie în parte, în luna pentru care se face plata.</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(2)</w:t>
      </w:r>
      <w:r w:rsidRPr="000722F1">
        <w:rPr>
          <w:rStyle w:val="salnbdy"/>
          <w:rFonts w:ascii="Times New Roman" w:eastAsia="Times New Roman" w:hAnsi="Times New Roman"/>
          <w:sz w:val="18"/>
          <w:szCs w:val="18"/>
        </w:rPr>
        <w:t>Pentru medicul de familie care îndeplineşte rolul de coordonator al centrului de permanenţă tariful orar se majorează cu 15%.</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(3)</w:t>
      </w:r>
      <w:r w:rsidRPr="000722F1">
        <w:rPr>
          <w:rStyle w:val="salnbdy"/>
          <w:rFonts w:ascii="Times New Roman" w:eastAsia="Times New Roman" w:hAnsi="Times New Roman"/>
          <w:sz w:val="18"/>
          <w:szCs w:val="18"/>
        </w:rPr>
        <w:t>Decontarea activităţii medicale desfăşurate în cadrul centrului de permanenţă se face lunar, în termen de maximum 20 de zile calendaristice de la primirea documentelor, la data de ..........</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(4)</w:t>
      </w:r>
      <w:r w:rsidRPr="000722F1">
        <w:rPr>
          <w:rStyle w:val="salnbdy"/>
          <w:rFonts w:ascii="Times New Roman" w:eastAsia="Times New Roman" w:hAnsi="Times New Roman"/>
          <w:sz w:val="18"/>
          <w:szCs w:val="18"/>
        </w:rPr>
        <w:t>În cazul în care un medic lipseşte nemotivat sau fără să anunţe schimbarea gărzii, va fi sancţionat cu contravaloarea orelor de gardă ce trebuiau efectuate, precum şi cu sumele aferente cheltuielilor, după caz.</w:t>
      </w:r>
    </w:p>
    <w:p w:rsidR="00DA60F8" w:rsidRPr="000722F1" w:rsidRDefault="00DA60F8" w:rsidP="00DA60F8">
      <w:pPr>
        <w:autoSpaceDE/>
        <w:jc w:val="both"/>
        <w:rPr>
          <w:rStyle w:val="spctbdy"/>
          <w:rFonts w:ascii="Times New Roman" w:hAnsi="Times New Roman"/>
          <w:sz w:val="18"/>
          <w:szCs w:val="18"/>
        </w:rPr>
      </w:pPr>
      <w:r w:rsidRPr="000722F1">
        <w:rPr>
          <w:rStyle w:val="spctttl1"/>
          <w:rFonts w:ascii="Times New Roman" w:eastAsia="Times New Roman" w:hAnsi="Times New Roman"/>
          <w:sz w:val="18"/>
          <w:szCs w:val="18"/>
        </w:rPr>
        <w:t>VII.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Controlul modului de organizare, derulare, monitorizare şi raportare a activităţii desfăşurate în cadrul centrelor de permanenţă</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9</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(1)</w:t>
      </w:r>
      <w:r w:rsidRPr="000722F1">
        <w:rPr>
          <w:rStyle w:val="salnbdy"/>
          <w:rFonts w:ascii="Times New Roman" w:eastAsia="Times New Roman" w:hAnsi="Times New Roman"/>
          <w:sz w:val="18"/>
          <w:szCs w:val="18"/>
        </w:rPr>
        <w:t>Controlul privind respectarea asigurării continuităţii asistenţei medicale primare în regim de gardă în centrele de permanenţă se exercită cel puţin anual de comisii mixte formate din reprezentanţi ai direcţiilor de sănătate publică şi ai casei de asigurări de sănătate, în funcţie de domeniul de competenţă.</w:t>
      </w:r>
    </w:p>
    <w:p w:rsidR="00DA60F8" w:rsidRPr="000722F1" w:rsidRDefault="00DA60F8" w:rsidP="00DA60F8">
      <w:pPr>
        <w:autoSpaceDE/>
        <w:jc w:val="both"/>
        <w:rPr>
          <w:rStyle w:val="salnbdy"/>
          <w:rFonts w:ascii="Times New Roman" w:hAnsi="Times New Roman"/>
          <w:sz w:val="18"/>
          <w:szCs w:val="18"/>
        </w:rPr>
      </w:pPr>
      <w:r w:rsidRPr="000722F1">
        <w:rPr>
          <w:rStyle w:val="salnttl1"/>
          <w:rFonts w:ascii="Times New Roman" w:eastAsia="Times New Roman" w:hAnsi="Times New Roman"/>
          <w:sz w:val="18"/>
          <w:szCs w:val="18"/>
          <w:specVanish w:val="0"/>
        </w:rPr>
        <w:t>(2)</w:t>
      </w:r>
      <w:r w:rsidRPr="000722F1">
        <w:rPr>
          <w:rStyle w:val="salnbdy"/>
          <w:rFonts w:ascii="Times New Roman" w:eastAsia="Times New Roman" w:hAnsi="Times New Roman"/>
          <w:sz w:val="18"/>
          <w:szCs w:val="18"/>
        </w:rPr>
        <w:t xml:space="preserve">Controlul prevăzut la </w:t>
      </w:r>
      <w:r w:rsidRPr="000722F1">
        <w:rPr>
          <w:rStyle w:val="slgi1"/>
          <w:rFonts w:ascii="Times New Roman" w:eastAsia="Times New Roman" w:hAnsi="Times New Roman"/>
          <w:sz w:val="18"/>
          <w:szCs w:val="18"/>
        </w:rPr>
        <w:t>alin. (1)</w:t>
      </w:r>
      <w:r w:rsidRPr="000722F1">
        <w:rPr>
          <w:rStyle w:val="salnbdy"/>
          <w:rFonts w:ascii="Times New Roman" w:eastAsia="Times New Roman" w:hAnsi="Times New Roman"/>
          <w:sz w:val="18"/>
          <w:szCs w:val="18"/>
        </w:rPr>
        <w:t xml:space="preserve"> va urmări, în principal, următoarele:</w:t>
      </w:r>
    </w:p>
    <w:p w:rsidR="00DA60F8" w:rsidRPr="000722F1" w:rsidRDefault="00DA60F8" w:rsidP="00DA60F8">
      <w:pPr>
        <w:autoSpaceDE/>
        <w:jc w:val="both"/>
        <w:rPr>
          <w:rFonts w:ascii="Times New Roman" w:hAnsi="Times New Roman"/>
          <w:szCs w:val="18"/>
        </w:rPr>
      </w:pPr>
      <w:r w:rsidRPr="000722F1">
        <w:rPr>
          <w:rStyle w:val="slitttl1"/>
          <w:rFonts w:ascii="Times New Roman" w:eastAsia="Times New Roman" w:hAnsi="Times New Roman"/>
          <w:sz w:val="18"/>
          <w:szCs w:val="18"/>
          <w:specVanish w:val="0"/>
        </w:rPr>
        <w:t>a)</w:t>
      </w:r>
      <w:r w:rsidRPr="000722F1">
        <w:rPr>
          <w:rStyle w:val="slitbdy"/>
          <w:rFonts w:ascii="Times New Roman" w:eastAsia="Times New Roman" w:hAnsi="Times New Roman"/>
          <w:sz w:val="18"/>
          <w:szCs w:val="18"/>
        </w:rPr>
        <w:t>respectarea de către medicii şi asistenţii medicali a programului de gardă, conform programării avizate de către direcţiile de sănătate publică;</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b)</w:t>
      </w:r>
      <w:r w:rsidRPr="000722F1">
        <w:rPr>
          <w:rStyle w:val="slitbdy"/>
          <w:rFonts w:ascii="Times New Roman" w:eastAsia="Times New Roman" w:hAnsi="Times New Roman"/>
          <w:sz w:val="18"/>
          <w:szCs w:val="18"/>
        </w:rPr>
        <w:t>identificarea eventualelor disfuncţionalităţi în activitatea centrului de permanenţă;</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c)</w:t>
      </w:r>
      <w:r w:rsidRPr="000722F1">
        <w:rPr>
          <w:rStyle w:val="slitbdy"/>
          <w:rFonts w:ascii="Times New Roman" w:eastAsia="Times New Roman" w:hAnsi="Times New Roman"/>
          <w:sz w:val="18"/>
          <w:szCs w:val="18"/>
        </w:rPr>
        <w:t>verificarea stocurilor de medicamente.</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d)</w:t>
      </w:r>
      <w:r w:rsidRPr="000722F1">
        <w:rPr>
          <w:rStyle w:val="slitbdy"/>
          <w:rFonts w:ascii="Times New Roman" w:eastAsia="Times New Roman" w:hAnsi="Times New Roman"/>
          <w:sz w:val="18"/>
          <w:szCs w:val="18"/>
        </w:rPr>
        <w:t>respectarea condiţiilor minime de spaţiu şi a circuitelor funcţionale, a condiţiilor igienico- sanitare precum şi a dotării minime necesare.</w:t>
      </w:r>
    </w:p>
    <w:p w:rsidR="00DA60F8" w:rsidRPr="000722F1" w:rsidRDefault="00DA60F8" w:rsidP="00DA60F8">
      <w:pPr>
        <w:autoSpaceDE/>
        <w:jc w:val="both"/>
        <w:rPr>
          <w:rStyle w:val="spctbdy"/>
          <w:rFonts w:ascii="Times New Roman" w:hAnsi="Times New Roman"/>
          <w:sz w:val="18"/>
          <w:szCs w:val="18"/>
        </w:rPr>
      </w:pPr>
      <w:r w:rsidRPr="000722F1">
        <w:rPr>
          <w:rStyle w:val="spctttl1"/>
          <w:rFonts w:ascii="Times New Roman" w:eastAsia="Times New Roman" w:hAnsi="Times New Roman"/>
          <w:sz w:val="18"/>
          <w:szCs w:val="18"/>
        </w:rPr>
        <w:t>VIII.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Răspunderea contractuală</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10</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(1)</w:t>
      </w:r>
      <w:r w:rsidRPr="000722F1">
        <w:rPr>
          <w:rStyle w:val="salnbdy"/>
          <w:rFonts w:ascii="Times New Roman" w:eastAsia="Times New Roman" w:hAnsi="Times New Roman"/>
          <w:sz w:val="18"/>
          <w:szCs w:val="18"/>
        </w:rPr>
        <w:t>În cazul în care se constată de către comisiile mixte de control, formate din reprezentanţi ai direcţiilor de sănătate publică şi ai caselor de asigurări de sănătate, nerespectarea de către medicii şi asistenţii medicali a programului de gardă, conform programării avizate de către direcţiile de sănătate publică, aceştia vor fi sancţionaţi cu contravaloarea orelor de gardă ce trebuiau efectuate.</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(2)</w:t>
      </w:r>
      <w:r w:rsidRPr="000722F1">
        <w:rPr>
          <w:rStyle w:val="salnbdy"/>
          <w:rFonts w:ascii="Times New Roman" w:eastAsia="Times New Roman" w:hAnsi="Times New Roman"/>
          <w:sz w:val="18"/>
          <w:szCs w:val="18"/>
        </w:rPr>
        <w:t>Constatarea repetată a nerespectării programului de gardă, respectiv 2 absenţe nemotivate într-un interval de 12 luni, de către medici şi asistenţi medicali, se sancţionează prin excluderea medicului/asistentului medical după caz, din cadrul echipei de gardă care asigură continuitatea asistenţei medicale la centrul de permanenţă.</w:t>
      </w:r>
    </w:p>
    <w:p w:rsidR="00DA60F8" w:rsidRPr="000722F1" w:rsidRDefault="00DA60F8" w:rsidP="00DA60F8">
      <w:pPr>
        <w:autoSpaceDE/>
        <w:jc w:val="both"/>
        <w:rPr>
          <w:rStyle w:val="spctbdy"/>
          <w:rFonts w:ascii="Times New Roman" w:hAnsi="Times New Roman"/>
          <w:sz w:val="18"/>
          <w:szCs w:val="18"/>
        </w:rPr>
      </w:pPr>
      <w:r w:rsidRPr="000722F1">
        <w:rPr>
          <w:rStyle w:val="spctttl1"/>
          <w:rFonts w:ascii="Times New Roman" w:eastAsia="Times New Roman" w:hAnsi="Times New Roman"/>
          <w:sz w:val="18"/>
          <w:szCs w:val="18"/>
        </w:rPr>
        <w:t>IX.</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Forţa majoră</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11</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(1)</w:t>
      </w:r>
      <w:r w:rsidRPr="000722F1">
        <w:rPr>
          <w:rStyle w:val="salnbdy"/>
          <w:rFonts w:ascii="Times New Roman" w:eastAsia="Times New Roman" w:hAnsi="Times New Roman"/>
          <w:sz w:val="18"/>
          <w:szCs w:val="18"/>
        </w:rPr>
        <w:t>Orice împrejurare independentă de voinţa părţilor, intervenită după data semnării contractului şi care împiedică executarea acestuia, este considerată ca forţă majoră şi exonerează de răspundere partea care o invocă. Sunt considerate ca fiind forţă majoră, în sensul acestei clauze, împrejurări ca: război, revoluţie, cutremur, mari inundaţii, embargo.</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(2)</w:t>
      </w:r>
      <w:r w:rsidRPr="000722F1">
        <w:rPr>
          <w:rStyle w:val="salnbdy"/>
          <w:rFonts w:ascii="Times New Roman" w:eastAsia="Times New Roman" w:hAnsi="Times New Roman"/>
          <w:sz w:val="18"/>
          <w:szCs w:val="18"/>
        </w:rPr>
        <w:t>Partea care invocă forţa majoră trebuie să anunţe cealaltă parte în termen de 5 zile de la data apariţiei respectivului caz de forţă majoră şi să prezinte un act confirmativ eliberat de autoritatea competentă, prin care să certifice realitatea şi exactitatea faptelor care au condus la invocarea forţei majore, şi, de asemenea, de la încetarea acestui caz.</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(3)</w:t>
      </w:r>
      <w:r w:rsidRPr="000722F1">
        <w:rPr>
          <w:rStyle w:val="salnbdy"/>
          <w:rFonts w:ascii="Times New Roman" w:eastAsia="Times New Roman" w:hAnsi="Times New Roman"/>
          <w:sz w:val="18"/>
          <w:szCs w:val="18"/>
        </w:rPr>
        <w:t>Dacă nu procedează la anunţarea, în termenele prevăzute mai sus, a începerii şi încetării cazului de forţă majoră, partea care îl invocă suportă toate daunele provocate celeilalte părţi prin neanunţarea în termen.</w:t>
      </w:r>
    </w:p>
    <w:p w:rsidR="00DA60F8" w:rsidRPr="000722F1" w:rsidRDefault="00DA60F8" w:rsidP="00DA60F8">
      <w:pPr>
        <w:autoSpaceDE/>
        <w:jc w:val="both"/>
        <w:rPr>
          <w:rStyle w:val="spctbdy"/>
          <w:rFonts w:ascii="Times New Roman" w:hAnsi="Times New Roman"/>
          <w:sz w:val="18"/>
          <w:szCs w:val="18"/>
        </w:rPr>
      </w:pPr>
      <w:r w:rsidRPr="000722F1">
        <w:rPr>
          <w:rStyle w:val="spctttl1"/>
          <w:rFonts w:ascii="Times New Roman" w:eastAsia="Times New Roman" w:hAnsi="Times New Roman"/>
          <w:sz w:val="18"/>
          <w:szCs w:val="18"/>
        </w:rPr>
        <w:t>X.</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Încetarea, rezilierea şi suspendarea contractului</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12</w:t>
      </w:r>
    </w:p>
    <w:p w:rsidR="00DA60F8" w:rsidRPr="000722F1" w:rsidRDefault="00DA60F8" w:rsidP="00DA60F8">
      <w:pPr>
        <w:pStyle w:val="sartden"/>
        <w:ind w:left="225"/>
        <w:jc w:val="both"/>
        <w:rPr>
          <w:rStyle w:val="spar3"/>
          <w:rFonts w:ascii="Times New Roman" w:hAnsi="Times New Roman"/>
          <w:b w:val="0"/>
          <w:bCs w:val="0"/>
          <w:sz w:val="18"/>
          <w:szCs w:val="18"/>
        </w:rPr>
      </w:pPr>
      <w:r w:rsidRPr="000722F1">
        <w:rPr>
          <w:rStyle w:val="spar3"/>
          <w:rFonts w:ascii="Times New Roman" w:hAnsi="Times New Roman"/>
          <w:b w:val="0"/>
          <w:bCs w:val="0"/>
          <w:sz w:val="18"/>
          <w:szCs w:val="18"/>
          <w:specVanish w:val="0"/>
        </w:rPr>
        <w:t>Contractul de asigurare a continuităţii asistenţei medicale primare în regim de gardă prin centrele de permanenţă se suspendă la data la care a intervenit una dintre următoarele situaţii:</w:t>
      </w:r>
    </w:p>
    <w:p w:rsidR="00DA60F8" w:rsidRPr="000722F1" w:rsidRDefault="00DA60F8" w:rsidP="00DA60F8">
      <w:pPr>
        <w:autoSpaceDE/>
        <w:ind w:left="225"/>
        <w:jc w:val="both"/>
        <w:rPr>
          <w:rFonts w:ascii="Times New Roman" w:eastAsia="Times New Roman" w:hAnsi="Times New Roman"/>
          <w:szCs w:val="18"/>
        </w:rPr>
      </w:pPr>
      <w:r w:rsidRPr="000722F1">
        <w:rPr>
          <w:rStyle w:val="slitttl1"/>
          <w:rFonts w:ascii="Times New Roman" w:eastAsia="Times New Roman" w:hAnsi="Times New Roman"/>
          <w:sz w:val="18"/>
          <w:szCs w:val="18"/>
          <w:specVanish w:val="0"/>
        </w:rPr>
        <w:t>a)</w:t>
      </w:r>
      <w:r w:rsidRPr="000722F1">
        <w:rPr>
          <w:rStyle w:val="slitbdy"/>
          <w:rFonts w:ascii="Times New Roman" w:eastAsia="Times New Roman" w:hAnsi="Times New Roman"/>
          <w:sz w:val="18"/>
          <w:szCs w:val="18"/>
        </w:rPr>
        <w:t>de la data la care casa de asigurări de sănătate este înştiinţată de decizia direcţiei de sănătate publică de suspendare a activităţii centrului de permanenţă; suspendarea operează până la data comunicării de către direcţia de sănătate publică a deciziei de reluare a activităţii centrului de permanenţă;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b)</w:t>
      </w:r>
      <w:r w:rsidRPr="000722F1">
        <w:rPr>
          <w:rStyle w:val="slitbdy"/>
          <w:rFonts w:ascii="Times New Roman" w:eastAsia="Times New Roman" w:hAnsi="Times New Roman"/>
          <w:sz w:val="18"/>
          <w:szCs w:val="18"/>
        </w:rPr>
        <w:t>la solicitarea medicului de familie / medicului de medicină generală, pentru motive obiective, independente de voinţa acestuia şi care determină imposibilitatea desfăşurării activităţii centrului de permanenţă pe o perioadă limitată de timp, după caz pe bază de documente justificative;</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c)</w:t>
      </w:r>
      <w:r w:rsidRPr="000722F1">
        <w:rPr>
          <w:rStyle w:val="slitbdy"/>
          <w:rFonts w:ascii="Times New Roman" w:eastAsia="Times New Roman" w:hAnsi="Times New Roman"/>
          <w:sz w:val="18"/>
          <w:szCs w:val="18"/>
        </w:rPr>
        <w:t>în cazurile de forţă majoră confirmate de autorităţile publice competente, până la încetarea cazului de forţă majoră, dar nu mai mult de 6 luni, sau până la data ajungerii la termen a contractului.</w:t>
      </w:r>
    </w:p>
    <w:p w:rsidR="00DA60F8" w:rsidRPr="000722F1" w:rsidRDefault="00DA60F8" w:rsidP="00DA60F8">
      <w:pPr>
        <w:pStyle w:val="sartttl"/>
        <w:jc w:val="both"/>
        <w:rPr>
          <w:rFonts w:ascii="Times New Roman" w:hAnsi="Times New Roman"/>
          <w:sz w:val="18"/>
          <w:szCs w:val="18"/>
          <w:shd w:val="clear" w:color="auto" w:fill="FFFFFF"/>
        </w:rPr>
      </w:pPr>
      <w:r w:rsidRPr="000722F1">
        <w:rPr>
          <w:rFonts w:ascii="Times New Roman" w:hAnsi="Times New Roman"/>
          <w:sz w:val="18"/>
          <w:szCs w:val="18"/>
          <w:shd w:val="clear" w:color="auto" w:fill="FFFFFF"/>
        </w:rPr>
        <w:t>Articolul 13</w:t>
      </w:r>
    </w:p>
    <w:p w:rsidR="00DA60F8" w:rsidRPr="000722F1" w:rsidRDefault="00DA60F8" w:rsidP="00DA60F8">
      <w:pPr>
        <w:pStyle w:val="sartden"/>
        <w:ind w:left="225"/>
        <w:jc w:val="both"/>
        <w:rPr>
          <w:rStyle w:val="spar3"/>
          <w:rFonts w:ascii="Times New Roman" w:hAnsi="Times New Roman"/>
          <w:b w:val="0"/>
          <w:bCs w:val="0"/>
          <w:sz w:val="18"/>
          <w:szCs w:val="18"/>
        </w:rPr>
      </w:pPr>
      <w:r w:rsidRPr="000722F1">
        <w:rPr>
          <w:rStyle w:val="spar3"/>
          <w:rFonts w:ascii="Times New Roman" w:hAnsi="Times New Roman"/>
          <w:b w:val="0"/>
          <w:bCs w:val="0"/>
          <w:sz w:val="18"/>
          <w:szCs w:val="18"/>
          <w:specVanish w:val="0"/>
        </w:rPr>
        <w:t>Contractul de asigurare a continuităţii asistenţei medicale primare în regim de gardă prin centrele de permanenţă încetează în următoarele condiţii:</w:t>
      </w:r>
    </w:p>
    <w:p w:rsidR="00DA60F8" w:rsidRPr="000722F1" w:rsidRDefault="00DA60F8" w:rsidP="00DA60F8">
      <w:pPr>
        <w:autoSpaceDE/>
        <w:ind w:left="225"/>
        <w:jc w:val="both"/>
        <w:rPr>
          <w:rFonts w:ascii="Times New Roman" w:eastAsia="Times New Roman" w:hAnsi="Times New Roman"/>
          <w:szCs w:val="18"/>
        </w:rPr>
      </w:pPr>
      <w:r w:rsidRPr="000722F1">
        <w:rPr>
          <w:rStyle w:val="slitttl1"/>
          <w:rFonts w:ascii="Times New Roman" w:eastAsia="Times New Roman" w:hAnsi="Times New Roman"/>
          <w:sz w:val="18"/>
          <w:szCs w:val="18"/>
          <w:specVanish w:val="0"/>
        </w:rPr>
        <w:t>a)</w:t>
      </w:r>
      <w:r w:rsidRPr="000722F1">
        <w:rPr>
          <w:rStyle w:val="slitbdy"/>
          <w:rFonts w:ascii="Times New Roman" w:eastAsia="Times New Roman" w:hAnsi="Times New Roman"/>
          <w:sz w:val="18"/>
          <w:szCs w:val="18"/>
        </w:rPr>
        <w:t>prin desfiinţarea convenţiei de asociere dintre medicii care au organizat echipele de gardă;</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b)</w:t>
      </w:r>
      <w:r w:rsidRPr="000722F1">
        <w:rPr>
          <w:rStyle w:val="slitbdy"/>
          <w:rFonts w:ascii="Times New Roman" w:eastAsia="Times New Roman" w:hAnsi="Times New Roman"/>
          <w:sz w:val="18"/>
          <w:szCs w:val="18"/>
        </w:rPr>
        <w:t>prin acordul de voinţă al părţilor;</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c)</w:t>
      </w:r>
      <w:r w:rsidRPr="000722F1">
        <w:rPr>
          <w:rStyle w:val="slitbdy"/>
          <w:rFonts w:ascii="Times New Roman" w:eastAsia="Times New Roman" w:hAnsi="Times New Roman"/>
          <w:sz w:val="18"/>
          <w:szCs w:val="18"/>
        </w:rPr>
        <w:t>dacă medicul titular al cabinetului de medicină de familie renunţă sau pierde calitatea de membru al Colegiului Medicilor din România;</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d)</w:t>
      </w:r>
      <w:r w:rsidRPr="000722F1">
        <w:rPr>
          <w:rStyle w:val="slitbdy"/>
          <w:rFonts w:ascii="Times New Roman" w:eastAsia="Times New Roman" w:hAnsi="Times New Roman"/>
          <w:sz w:val="18"/>
          <w:szCs w:val="18"/>
        </w:rPr>
        <w:t>prin denunţarea unilaterală a contractului de către reprezentantul legal al cabinetului de medicină de familie, printr-o notificare scrisă, cu 30 de zile calendaristice anterior datei de la care se doreşte încetarea contractului, cu indicarea temeiului legal;</w:t>
      </w:r>
    </w:p>
    <w:p w:rsidR="00DA60F8" w:rsidRPr="000722F1" w:rsidRDefault="00DA60F8" w:rsidP="00DA60F8">
      <w:pPr>
        <w:autoSpaceDE/>
        <w:ind w:left="225"/>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e)</w:t>
      </w:r>
      <w:r w:rsidRPr="000722F1">
        <w:rPr>
          <w:rStyle w:val="slitbdy"/>
          <w:rFonts w:ascii="Times New Roman" w:eastAsia="Times New Roman" w:hAnsi="Times New Roman"/>
          <w:sz w:val="18"/>
          <w:szCs w:val="18"/>
        </w:rPr>
        <w:t>dacă a survenit îmbolnăvirea sau decesul titularului cabinetului de medicină de familie.</w:t>
      </w:r>
    </w:p>
    <w:p w:rsidR="00DA60F8" w:rsidRPr="000722F1" w:rsidRDefault="00DA60F8" w:rsidP="00DA60F8">
      <w:pPr>
        <w:pStyle w:val="sartttl"/>
        <w:jc w:val="both"/>
        <w:rPr>
          <w:rFonts w:ascii="Times New Roman" w:hAnsi="Times New Roman"/>
          <w:sz w:val="18"/>
          <w:szCs w:val="18"/>
          <w:shd w:val="clear" w:color="auto" w:fill="FFFFFF"/>
        </w:rPr>
      </w:pPr>
      <w:r w:rsidRPr="000722F1">
        <w:rPr>
          <w:rFonts w:ascii="Times New Roman" w:hAnsi="Times New Roman"/>
          <w:sz w:val="18"/>
          <w:szCs w:val="18"/>
          <w:shd w:val="clear" w:color="auto" w:fill="FFFFFF"/>
        </w:rPr>
        <w:t>Articolul 14</w:t>
      </w:r>
    </w:p>
    <w:p w:rsidR="00DA60F8" w:rsidRPr="000722F1" w:rsidRDefault="00DA60F8" w:rsidP="00DA60F8">
      <w:pPr>
        <w:autoSpaceDE/>
        <w:jc w:val="both"/>
        <w:rPr>
          <w:rStyle w:val="salnbdy"/>
          <w:rFonts w:ascii="Times New Roman" w:eastAsia="Times New Roman" w:hAnsi="Times New Roman"/>
          <w:sz w:val="18"/>
          <w:szCs w:val="18"/>
        </w:rPr>
      </w:pPr>
      <w:r w:rsidRPr="000722F1">
        <w:rPr>
          <w:rStyle w:val="salnttl1"/>
          <w:rFonts w:ascii="Times New Roman" w:eastAsia="Times New Roman" w:hAnsi="Times New Roman"/>
          <w:sz w:val="18"/>
          <w:szCs w:val="18"/>
          <w:specVanish w:val="0"/>
        </w:rPr>
        <w:t>(1)</w:t>
      </w:r>
      <w:r w:rsidRPr="000722F1">
        <w:rPr>
          <w:rStyle w:val="salnbdy"/>
          <w:rFonts w:ascii="Times New Roman" w:eastAsia="Times New Roman" w:hAnsi="Times New Roman"/>
          <w:sz w:val="18"/>
          <w:szCs w:val="18"/>
        </w:rPr>
        <w:t>Contractul de asigurare a continuităţii asistenţei medicale primare în regim de gardă prin centrele de permanenţă se reziliază de plin drept la data producerii următoarelor situaţii:</w:t>
      </w:r>
    </w:p>
    <w:p w:rsidR="00DA60F8" w:rsidRPr="000722F1" w:rsidRDefault="00DA60F8" w:rsidP="00DA60F8">
      <w:pPr>
        <w:autoSpaceDE/>
        <w:jc w:val="both"/>
        <w:rPr>
          <w:rFonts w:ascii="Times New Roman" w:hAnsi="Times New Roman"/>
          <w:szCs w:val="18"/>
        </w:rPr>
      </w:pPr>
      <w:r w:rsidRPr="000722F1">
        <w:rPr>
          <w:rStyle w:val="slitttl1"/>
          <w:rFonts w:ascii="Times New Roman" w:eastAsia="Times New Roman" w:hAnsi="Times New Roman"/>
          <w:sz w:val="18"/>
          <w:szCs w:val="18"/>
          <w:specVanish w:val="0"/>
        </w:rPr>
        <w:t>a)</w:t>
      </w:r>
      <w:r w:rsidRPr="000722F1">
        <w:rPr>
          <w:rStyle w:val="slitbdy"/>
          <w:rFonts w:ascii="Times New Roman" w:eastAsia="Times New Roman" w:hAnsi="Times New Roman"/>
          <w:sz w:val="18"/>
          <w:szCs w:val="18"/>
        </w:rPr>
        <w:t>constatarea repetată a nerespectării programului de gardă, respectiv 2 absenţe nemotivate într-un interval de 12 luni,</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b)</w:t>
      </w:r>
      <w:r w:rsidRPr="000722F1">
        <w:rPr>
          <w:rStyle w:val="slitbdy"/>
          <w:rFonts w:ascii="Times New Roman" w:eastAsia="Times New Roman" w:hAnsi="Times New Roman"/>
          <w:sz w:val="18"/>
          <w:szCs w:val="18"/>
        </w:rPr>
        <w:t>dacă din motive imputabile medicului acesta îşi întrerupe activitatea / demisie.</w:t>
      </w:r>
    </w:p>
    <w:p w:rsidR="00DA60F8" w:rsidRPr="000722F1" w:rsidRDefault="00DA60F8" w:rsidP="00DA60F8">
      <w:pPr>
        <w:autoSpaceDE/>
        <w:jc w:val="both"/>
        <w:rPr>
          <w:rStyle w:val="salnbdy"/>
          <w:rFonts w:ascii="Times New Roman" w:hAnsi="Times New Roman"/>
          <w:sz w:val="18"/>
          <w:szCs w:val="18"/>
        </w:rPr>
      </w:pPr>
      <w:r w:rsidRPr="000722F1">
        <w:rPr>
          <w:rStyle w:val="salnttl1"/>
          <w:rFonts w:ascii="Times New Roman" w:eastAsia="Times New Roman" w:hAnsi="Times New Roman"/>
          <w:sz w:val="18"/>
          <w:szCs w:val="18"/>
          <w:specVanish w:val="0"/>
        </w:rPr>
        <w:t>(2)</w:t>
      </w:r>
      <w:r w:rsidRPr="000722F1">
        <w:rPr>
          <w:rStyle w:val="salnbdy"/>
          <w:rFonts w:ascii="Times New Roman" w:eastAsia="Times New Roman" w:hAnsi="Times New Roman"/>
          <w:sz w:val="18"/>
          <w:szCs w:val="18"/>
        </w:rPr>
        <w:t>Contractul pentru asigurarea continuităţii asistenţei medicale primare în regim de gardă prin centrele de permanenţă se reziliază de plin drept printr-o notificare scrisă a caselor de asigurări de sănătate, în termen de maximum 10 zile calendaristice de la data constatării uneia din următoarele situaţii:</w:t>
      </w:r>
    </w:p>
    <w:p w:rsidR="00DA60F8" w:rsidRPr="000722F1" w:rsidRDefault="00DA60F8" w:rsidP="00DA60F8">
      <w:pPr>
        <w:autoSpaceDE/>
        <w:jc w:val="both"/>
        <w:rPr>
          <w:rFonts w:ascii="Times New Roman" w:hAnsi="Times New Roman"/>
          <w:szCs w:val="18"/>
        </w:rPr>
      </w:pPr>
      <w:r w:rsidRPr="000722F1">
        <w:rPr>
          <w:rStyle w:val="slitttl1"/>
          <w:rFonts w:ascii="Times New Roman" w:eastAsia="Times New Roman" w:hAnsi="Times New Roman"/>
          <w:sz w:val="18"/>
          <w:szCs w:val="18"/>
          <w:specVanish w:val="0"/>
        </w:rPr>
        <w:t>a)</w:t>
      </w:r>
      <w:r w:rsidRPr="000722F1">
        <w:rPr>
          <w:rStyle w:val="slitbdy"/>
          <w:rFonts w:ascii="Times New Roman" w:eastAsia="Times New Roman" w:hAnsi="Times New Roman"/>
          <w:sz w:val="18"/>
          <w:szCs w:val="18"/>
        </w:rPr>
        <w:t>expirarea perioadei de 30 de zile calendaristice de la încetarea valabilităţii/ retragerea/anularea de către organele în drept a autorizaţiei sanitare de funcţionare.</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b)</w:t>
      </w:r>
      <w:r w:rsidRPr="000722F1">
        <w:rPr>
          <w:rStyle w:val="slitbdy"/>
          <w:rFonts w:ascii="Times New Roman" w:eastAsia="Times New Roman" w:hAnsi="Times New Roman"/>
          <w:sz w:val="18"/>
          <w:szCs w:val="18"/>
        </w:rPr>
        <w:t>nerespectarea termenelor de depunere a facturilor însoţite de documentele privind activităţile realizate conform prezentului contract, în vederea decontării de către casele de asigurări de sănătate a activităţii realizate, pentru o perioadă de două luni consecutive în cadrul unui trimestru, respectiv 3 luni într-un an;</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litttl1"/>
          <w:rFonts w:ascii="Times New Roman" w:eastAsia="Times New Roman" w:hAnsi="Times New Roman"/>
          <w:sz w:val="18"/>
          <w:szCs w:val="18"/>
          <w:specVanish w:val="0"/>
        </w:rPr>
        <w:t>c)</w:t>
      </w:r>
      <w:r w:rsidRPr="000722F1">
        <w:rPr>
          <w:rStyle w:val="slitbdy"/>
          <w:rFonts w:ascii="Times New Roman" w:eastAsia="Times New Roman" w:hAnsi="Times New Roman"/>
          <w:sz w:val="18"/>
          <w:szCs w:val="18"/>
        </w:rPr>
        <w:t>refuzul cabinetului de a pune la dispoziţia organelor de control a actelor privind activitatea desfăşurată în centrul de permanenţă.</w:t>
      </w:r>
    </w:p>
    <w:p w:rsidR="00DA60F8" w:rsidRPr="000722F1" w:rsidRDefault="00DA60F8" w:rsidP="00DA60F8">
      <w:pPr>
        <w:autoSpaceDE/>
        <w:jc w:val="both"/>
        <w:rPr>
          <w:rStyle w:val="spctbdy"/>
          <w:rFonts w:ascii="Times New Roman" w:hAnsi="Times New Roman"/>
          <w:sz w:val="18"/>
          <w:szCs w:val="18"/>
        </w:rPr>
      </w:pPr>
      <w:r w:rsidRPr="000722F1">
        <w:rPr>
          <w:rStyle w:val="spctttl1"/>
          <w:rFonts w:ascii="Times New Roman" w:eastAsia="Times New Roman" w:hAnsi="Times New Roman"/>
          <w:sz w:val="18"/>
          <w:szCs w:val="18"/>
        </w:rPr>
        <w:t>XI.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Corespondenţa</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15</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(1)</w:t>
      </w:r>
      <w:r w:rsidRPr="000722F1">
        <w:rPr>
          <w:rStyle w:val="salnbdy"/>
          <w:rFonts w:ascii="Times New Roman" w:eastAsia="Times New Roman" w:hAnsi="Times New Roman"/>
          <w:sz w:val="18"/>
          <w:szCs w:val="18"/>
        </w:rPr>
        <w:t>Corespondenţa legată de derularea prezentului contract se efectuează în scris, prin scrisori recomandate cu confirmare de primire, prin fax, prin poşta electronică sau direct la sediul părţilor.</w:t>
      </w:r>
    </w:p>
    <w:p w:rsidR="00DA60F8" w:rsidRPr="000722F1" w:rsidRDefault="00DA60F8" w:rsidP="00DA60F8">
      <w:pPr>
        <w:autoSpaceDE/>
        <w:jc w:val="both"/>
        <w:rPr>
          <w:rFonts w:ascii="Times New Roman" w:eastAsia="Times New Roman" w:hAnsi="Times New Roman"/>
          <w:color w:val="000000"/>
          <w:szCs w:val="18"/>
          <w:shd w:val="clear" w:color="auto" w:fill="FFFFFF"/>
        </w:rPr>
      </w:pPr>
      <w:r w:rsidRPr="000722F1">
        <w:rPr>
          <w:rStyle w:val="salnttl1"/>
          <w:rFonts w:ascii="Times New Roman" w:eastAsia="Times New Roman" w:hAnsi="Times New Roman"/>
          <w:sz w:val="18"/>
          <w:szCs w:val="18"/>
          <w:specVanish w:val="0"/>
        </w:rPr>
        <w:t>(2)</w:t>
      </w:r>
      <w:r w:rsidRPr="000722F1">
        <w:rPr>
          <w:rStyle w:val="salnbdy"/>
          <w:rFonts w:ascii="Times New Roman" w:eastAsia="Times New Roman" w:hAnsi="Times New Roman"/>
          <w:sz w:val="18"/>
          <w:szCs w:val="18"/>
        </w:rPr>
        <w:t>Fiecare parte contractantă este obligată ca în termen de 3 zile lucrătoare din momentul în care intervin modificări ale datelor ce figurează în prezentul contract să notifice celeilalte părţi contractante schimbarea survenită.</w:t>
      </w:r>
    </w:p>
    <w:p w:rsidR="00DA60F8" w:rsidRPr="000722F1" w:rsidRDefault="00DA60F8" w:rsidP="00DA60F8">
      <w:pPr>
        <w:autoSpaceDE/>
        <w:jc w:val="both"/>
        <w:rPr>
          <w:rStyle w:val="spctbdy"/>
          <w:rFonts w:ascii="Times New Roman" w:hAnsi="Times New Roman"/>
          <w:sz w:val="18"/>
          <w:szCs w:val="18"/>
        </w:rPr>
      </w:pPr>
      <w:r w:rsidRPr="000722F1">
        <w:rPr>
          <w:rStyle w:val="spctttl1"/>
          <w:rFonts w:ascii="Times New Roman" w:eastAsia="Times New Roman" w:hAnsi="Times New Roman"/>
          <w:sz w:val="18"/>
          <w:szCs w:val="18"/>
        </w:rPr>
        <w:t>XII.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Modificarea contractului</w:t>
      </w:r>
    </w:p>
    <w:p w:rsidR="00DA60F8" w:rsidRPr="000722F1" w:rsidRDefault="00DA60F8" w:rsidP="00DA60F8">
      <w:pPr>
        <w:pStyle w:val="sartttl"/>
        <w:jc w:val="both"/>
        <w:rPr>
          <w:rFonts w:ascii="Times New Roman" w:hAnsi="Times New Roman"/>
          <w:sz w:val="18"/>
          <w:szCs w:val="18"/>
        </w:rPr>
      </w:pPr>
      <w:r w:rsidRPr="000722F1">
        <w:rPr>
          <w:rFonts w:ascii="Times New Roman" w:hAnsi="Times New Roman"/>
          <w:sz w:val="18"/>
          <w:szCs w:val="18"/>
          <w:shd w:val="clear" w:color="auto" w:fill="FFFFFF"/>
        </w:rPr>
        <w:t>Articolul 16</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În condiţiile apariţiei unor noi acte normative în materie, care intră în vigoare pe durata derulării prezentului contract, clauzele contrare se vor modifica şi se vor completa în mod corespunzător, prin act adiţional.</w:t>
      </w:r>
    </w:p>
    <w:p w:rsidR="00DA60F8" w:rsidRPr="000722F1" w:rsidRDefault="00DA60F8" w:rsidP="00DA60F8">
      <w:pPr>
        <w:pStyle w:val="sartttl"/>
        <w:jc w:val="both"/>
        <w:rPr>
          <w:rFonts w:ascii="Times New Roman" w:hAnsi="Times New Roman"/>
          <w:sz w:val="18"/>
          <w:szCs w:val="18"/>
          <w:shd w:val="clear" w:color="auto" w:fill="FFFFFF"/>
        </w:rPr>
      </w:pPr>
      <w:r w:rsidRPr="000722F1">
        <w:rPr>
          <w:rFonts w:ascii="Times New Roman" w:hAnsi="Times New Roman"/>
          <w:sz w:val="18"/>
          <w:szCs w:val="18"/>
          <w:shd w:val="clear" w:color="auto" w:fill="FFFFFF"/>
        </w:rPr>
        <w:t>Articolul 17</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Dacă o clauză a acestui contract este declarată nulă, celelalte prevederi ale contractului nu vor fi afectate de această nulitate.</w:t>
      </w:r>
    </w:p>
    <w:p w:rsidR="00DA60F8" w:rsidRPr="000722F1" w:rsidRDefault="00DA60F8" w:rsidP="00DA60F8">
      <w:pPr>
        <w:pStyle w:val="sartttl"/>
        <w:jc w:val="both"/>
        <w:rPr>
          <w:rFonts w:ascii="Times New Roman" w:hAnsi="Times New Roman"/>
          <w:sz w:val="18"/>
          <w:szCs w:val="18"/>
          <w:shd w:val="clear" w:color="auto" w:fill="FFFFFF"/>
        </w:rPr>
      </w:pPr>
      <w:r w:rsidRPr="000722F1">
        <w:rPr>
          <w:rFonts w:ascii="Times New Roman" w:hAnsi="Times New Roman"/>
          <w:sz w:val="18"/>
          <w:szCs w:val="18"/>
          <w:shd w:val="clear" w:color="auto" w:fill="FFFFFF"/>
        </w:rPr>
        <w:t>Articolul 18</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Litigiile născute în legătură cu încheierea, executarea, modificarea şi încetarea ori alte pretenţii decurgând din prezentul contract vor fi supuse unei proceduri prealabile de soluţionare pe cale amiabilă.</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Prezentul contract privind asigurarea continuităţii asistenţei medicale primare în regim de gardă prin centrele de permanenţă a fost încheiat astăzi, ........., în două exemplare a câte ......... pagini fiecare, câte unul pentru fiecare parte contractantă.</w:t>
      </w:r>
    </w:p>
    <w:p w:rsidR="00DA60F8" w:rsidRPr="000722F1" w:rsidRDefault="00DA60F8" w:rsidP="00DA60F8">
      <w:pPr>
        <w:autoSpaceDE/>
        <w:jc w:val="both"/>
        <w:rPr>
          <w:rStyle w:val="spctbdy"/>
          <w:rFonts w:ascii="Times New Roman" w:eastAsia="Times New Roman" w:hAnsi="Times New Roman"/>
          <w:sz w:val="18"/>
          <w:szCs w:val="18"/>
        </w:rPr>
      </w:pPr>
      <w:r w:rsidRPr="000722F1">
        <w:rPr>
          <w:rStyle w:val="spctttl1"/>
          <w:rFonts w:ascii="Times New Roman" w:eastAsia="Times New Roman" w:hAnsi="Times New Roman"/>
          <w:sz w:val="18"/>
          <w:szCs w:val="18"/>
        </w:rPr>
        <w:t>XIII.</w:t>
      </w:r>
      <w:r w:rsidRPr="000722F1">
        <w:rPr>
          <w:rFonts w:ascii="Times New Roman" w:eastAsia="Times New Roman" w:hAnsi="Times New Roman"/>
          <w:color w:val="000000"/>
          <w:szCs w:val="18"/>
          <w:shd w:val="clear" w:color="auto" w:fill="FFFFFF"/>
        </w:rPr>
        <w:t xml:space="preserve"> </w:t>
      </w:r>
      <w:r w:rsidRPr="000722F1">
        <w:rPr>
          <w:rStyle w:val="spctbdy"/>
          <w:rFonts w:ascii="Times New Roman" w:eastAsia="Times New Roman" w:hAnsi="Times New Roman"/>
          <w:sz w:val="18"/>
          <w:szCs w:val="18"/>
        </w:rPr>
        <w:t>Alte clauze*) .........</w:t>
      </w:r>
    </w:p>
    <w:p w:rsidR="00DA60F8" w:rsidRPr="000722F1" w:rsidRDefault="00DA60F8" w:rsidP="00DA60F8">
      <w:pPr>
        <w:pStyle w:val="spar"/>
        <w:jc w:val="both"/>
        <w:rPr>
          <w:sz w:val="18"/>
          <w:szCs w:val="18"/>
        </w:rPr>
      </w:pPr>
      <w:r w:rsidRPr="000722F1">
        <w:rPr>
          <w:color w:val="000000"/>
          <w:sz w:val="18"/>
          <w:szCs w:val="18"/>
          <w:shd w:val="clear" w:color="auto" w:fill="FFFFFF"/>
        </w:rPr>
        <w:t>*) În cuprinsul contractelor pot fi prevăzute clauze suplimentare, negociate între părţile contractante, în limita prevederilor legale în vigoare.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54"/>
        <w:gridCol w:w="2050"/>
      </w:tblGrid>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 xml:space="preserve">Casa de Asigurări de Sănătate </w:t>
            </w:r>
          </w:p>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 xml:space="preserve">Director general, </w:t>
            </w:r>
          </w:p>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 xml:space="preserve">Cabinet medicină de familie </w:t>
            </w:r>
          </w:p>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 xml:space="preserve">Reprezentant legal, </w:t>
            </w:r>
          </w:p>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w:t>
            </w: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 xml:space="preserve">Director executiv al Direcţiei economice, </w:t>
            </w:r>
          </w:p>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Cs w:val="18"/>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Director executiv al Direcției relații contractuale,</w:t>
            </w:r>
          </w:p>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Cs w:val="18"/>
              </w:rPr>
            </w:pPr>
          </w:p>
        </w:tc>
      </w:tr>
      <w:tr w:rsidR="00DA60F8" w:rsidRPr="000722F1" w:rsidTr="00DA60F8">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 xml:space="preserve">Vizat </w:t>
            </w:r>
          </w:p>
          <w:p w:rsidR="00DA60F8" w:rsidRPr="000722F1" w:rsidRDefault="00DA60F8">
            <w:pPr>
              <w:pStyle w:val="spar1"/>
              <w:jc w:val="both"/>
              <w:rPr>
                <w:rFonts w:ascii="Times New Roman" w:hAnsi="Times New Roman"/>
                <w:color w:val="000000"/>
                <w:sz w:val="18"/>
                <w:szCs w:val="18"/>
              </w:rPr>
            </w:pPr>
            <w:r w:rsidRPr="000722F1">
              <w:rPr>
                <w:rFonts w:ascii="Times New Roman" w:hAnsi="Times New Roman"/>
                <w:color w:val="000000"/>
                <w:sz w:val="18"/>
                <w:szCs w:val="18"/>
              </w:rPr>
              <w:t>Compartiment juridic şi contencios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60F8" w:rsidRPr="000722F1" w:rsidRDefault="00DA60F8">
            <w:pPr>
              <w:autoSpaceDE/>
              <w:autoSpaceDN/>
              <w:rPr>
                <w:rFonts w:ascii="Times New Roman" w:eastAsia="Times New Roman" w:hAnsi="Times New Roman"/>
                <w:szCs w:val="18"/>
              </w:rPr>
            </w:pPr>
          </w:p>
        </w:tc>
      </w:tr>
    </w:tbl>
    <w:p w:rsidR="00DA60F8" w:rsidRPr="000722F1" w:rsidRDefault="00DA60F8" w:rsidP="00DA60F8">
      <w:pPr>
        <w:autoSpaceDE/>
        <w:ind w:left="225"/>
        <w:jc w:val="both"/>
        <w:rPr>
          <w:rStyle w:val="spar3"/>
          <w:rFonts w:ascii="Times New Roman" w:hAnsi="Times New Roman"/>
          <w:sz w:val="18"/>
          <w:szCs w:val="18"/>
        </w:rPr>
      </w:pPr>
      <w:r w:rsidRPr="000722F1">
        <w:rPr>
          <w:rStyle w:val="spar3"/>
          <w:rFonts w:ascii="Times New Roman" w:eastAsia="Times New Roman" w:hAnsi="Times New Roman"/>
          <w:sz w:val="18"/>
          <w:szCs w:val="18"/>
          <w:specVanish w:val="0"/>
        </w:rPr>
        <w:t>NOTĂ:</w:t>
      </w:r>
    </w:p>
    <w:p w:rsidR="00DA60F8" w:rsidRPr="000722F1" w:rsidRDefault="00DA60F8" w:rsidP="00DA60F8">
      <w:pPr>
        <w:pStyle w:val="spar"/>
        <w:ind w:left="450"/>
        <w:jc w:val="both"/>
        <w:rPr>
          <w:sz w:val="18"/>
          <w:szCs w:val="18"/>
        </w:rPr>
      </w:pPr>
      <w:r w:rsidRPr="000722F1">
        <w:rPr>
          <w:color w:val="000000"/>
          <w:sz w:val="18"/>
          <w:szCs w:val="18"/>
          <w:shd w:val="clear" w:color="auto" w:fill="FFFFFF"/>
        </w:rPr>
        <w:t>Un exemplar al prezentului contract se depune şi la primăriile unităţilor administrativ-teritoriale direct implicate.</w:t>
      </w:r>
    </w:p>
    <w:p w:rsidR="00DA60F8" w:rsidRPr="000722F1" w:rsidRDefault="00DA60F8" w:rsidP="00DA60F8">
      <w:pPr>
        <w:pStyle w:val="spar"/>
        <w:jc w:val="both"/>
        <w:rPr>
          <w:color w:val="000000"/>
          <w:sz w:val="18"/>
          <w:szCs w:val="18"/>
          <w:shd w:val="clear" w:color="auto" w:fill="FFFFFF"/>
        </w:rPr>
      </w:pPr>
      <w:r w:rsidRPr="000722F1">
        <w:rPr>
          <w:color w:val="000000"/>
          <w:sz w:val="18"/>
          <w:szCs w:val="18"/>
          <w:shd w:val="clear" w:color="auto" w:fill="FFFFFF"/>
        </w:rPr>
        <w:t>------</w:t>
      </w:r>
    </w:p>
    <w:p w:rsidR="000722F1" w:rsidRPr="000722F1" w:rsidRDefault="000722F1">
      <w:pPr>
        <w:rPr>
          <w:rFonts w:ascii="Times New Roman" w:hAnsi="Times New Roman"/>
          <w:szCs w:val="18"/>
        </w:rPr>
      </w:pPr>
    </w:p>
    <w:sectPr w:rsidR="000722F1" w:rsidRPr="000722F1" w:rsidSect="00DA60F8">
      <w:headerReference w:type="even" r:id="rId7"/>
      <w:headerReference w:type="default" r:id="rId8"/>
      <w:footerReference w:type="even" r:id="rId9"/>
      <w:footerReference w:type="default" r:id="rId10"/>
      <w:headerReference w:type="first" r:id="rId11"/>
      <w:footerReference w:type="first" r:id="rId12"/>
      <w:pgSz w:w="11906" w:h="16838"/>
      <w:pgMar w:top="1440" w:right="282" w:bottom="284"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75B" w:rsidRDefault="0007375B" w:rsidP="00DA60F8">
      <w:r>
        <w:separator/>
      </w:r>
    </w:p>
  </w:endnote>
  <w:endnote w:type="continuationSeparator" w:id="0">
    <w:p w:rsidR="0007375B" w:rsidRDefault="0007375B" w:rsidP="00DA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89D" w:rsidRDefault="00183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125409"/>
      <w:docPartObj>
        <w:docPartGallery w:val="Page Numbers (Bottom of Page)"/>
        <w:docPartUnique/>
      </w:docPartObj>
    </w:sdtPr>
    <w:sdtEndPr>
      <w:rPr>
        <w:noProof/>
      </w:rPr>
    </w:sdtEndPr>
    <w:sdtContent>
      <w:p w:rsidR="006E6DAD" w:rsidRDefault="006E6DAD">
        <w:pPr>
          <w:pStyle w:val="Footer"/>
          <w:jc w:val="right"/>
        </w:pPr>
        <w:r>
          <w:fldChar w:fldCharType="begin"/>
        </w:r>
        <w:r>
          <w:instrText xml:space="preserve"> PAGE   \* MERGEFORMAT </w:instrText>
        </w:r>
        <w:r>
          <w:fldChar w:fldCharType="separate"/>
        </w:r>
        <w:r w:rsidR="0007375B">
          <w:rPr>
            <w:noProof/>
          </w:rPr>
          <w:t>1</w:t>
        </w:r>
        <w:r>
          <w:rPr>
            <w:noProof/>
          </w:rPr>
          <w:fldChar w:fldCharType="end"/>
        </w:r>
      </w:p>
    </w:sdtContent>
  </w:sdt>
  <w:p w:rsidR="006E6DAD" w:rsidRDefault="006E6D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89D" w:rsidRDefault="00183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75B" w:rsidRDefault="0007375B" w:rsidP="00DA60F8">
      <w:r>
        <w:separator/>
      </w:r>
    </w:p>
  </w:footnote>
  <w:footnote w:type="continuationSeparator" w:id="0">
    <w:p w:rsidR="0007375B" w:rsidRDefault="0007375B" w:rsidP="00DA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89D" w:rsidRDefault="00183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AD" w:rsidRDefault="0007375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Style w:val="HTMLCite"/>
          <w:rFonts w:ascii="Times New Roman" w:eastAsia="Times New Roman" w:hAnsi="Times New Roman"/>
          <w:b/>
          <w:bCs/>
          <w:color w:val="8B0000"/>
          <w:sz w:val="22"/>
          <w:szCs w:val="22"/>
          <w:shd w:val="clear" w:color="auto" w:fill="FFFFFF"/>
        </w:rPr>
        <w:alias w:val="Title"/>
        <w:id w:val="77738743"/>
        <w:placeholder>
          <w:docPart w:val="531613A520B24D9CA34F7B4DF94E6D21"/>
        </w:placeholder>
        <w:dataBinding w:prefixMappings="xmlns:ns0='http://schemas.openxmlformats.org/package/2006/metadata/core-properties' xmlns:ns1='http://purl.org/dc/elements/1.1/'" w:xpath="/ns0:coreProperties[1]/ns1:title[1]" w:storeItemID="{6C3C8BC8-F283-45AE-878A-BAB7291924A1}"/>
        <w:text/>
      </w:sdtPr>
      <w:sdtEndPr>
        <w:rPr>
          <w:rStyle w:val="HTMLCite"/>
        </w:rPr>
      </w:sdtEndPr>
      <w:sdtContent>
        <w:r w:rsidR="0018389D">
          <w:rPr>
            <w:rStyle w:val="HTMLCite"/>
            <w:rFonts w:ascii="Times New Roman" w:eastAsia="Times New Roman" w:hAnsi="Times New Roman"/>
            <w:b/>
            <w:bCs/>
            <w:color w:val="8B0000"/>
            <w:sz w:val="22"/>
            <w:szCs w:val="22"/>
            <w:shd w:val="clear" w:color="auto" w:fill="FFFFFF"/>
          </w:rPr>
          <w:t>Norme</w:t>
        </w:r>
        <w:r w:rsidR="006E6DAD" w:rsidRPr="00DA60F8">
          <w:rPr>
            <w:rStyle w:val="HTMLCite"/>
            <w:rFonts w:ascii="Times New Roman" w:eastAsia="Times New Roman" w:hAnsi="Times New Roman"/>
            <w:b/>
            <w:bCs/>
            <w:color w:val="8B0000"/>
            <w:sz w:val="22"/>
            <w:szCs w:val="22"/>
            <w:shd w:val="clear" w:color="auto" w:fill="FFFFFF"/>
          </w:rPr>
          <w:t xml:space="preserve"> metodologice privind asigurarea continuităţii asistenţei medicale primare prin centrele de permanenţă</w:t>
        </w:r>
      </w:sdtContent>
    </w:sdt>
    <w:r w:rsidR="0018389D">
      <w:rPr>
        <w:rStyle w:val="HTMLCite"/>
        <w:rFonts w:ascii="Times New Roman" w:eastAsia="Times New Roman" w:hAnsi="Times New Roman"/>
        <w:b/>
        <w:bCs/>
        <w:color w:val="8B0000"/>
        <w:sz w:val="22"/>
        <w:szCs w:val="22"/>
        <w:shd w:val="clear" w:color="auto" w:fill="FFFFFF"/>
      </w:rPr>
      <w:t xml:space="preserve"> – actualizate 13 iunie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89D" w:rsidRDefault="00183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A45"/>
    <w:rsid w:val="000150AF"/>
    <w:rsid w:val="000722F1"/>
    <w:rsid w:val="0007375B"/>
    <w:rsid w:val="0018389D"/>
    <w:rsid w:val="00693A45"/>
    <w:rsid w:val="006E6DAD"/>
    <w:rsid w:val="00DA60F8"/>
    <w:rsid w:val="00E00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F8"/>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DA60F8"/>
    <w:rPr>
      <w:rFonts w:ascii="Courier New" w:eastAsiaTheme="minorEastAsia" w:hAnsi="Courier New" w:cs="Courier New"/>
      <w:sz w:val="20"/>
      <w:szCs w:val="20"/>
      <w:lang w:eastAsia="en-GB"/>
    </w:rPr>
  </w:style>
  <w:style w:type="paragraph" w:styleId="HTMLPreformatted">
    <w:name w:val="HTML Preformatted"/>
    <w:basedOn w:val="Normal"/>
    <w:link w:val="HTMLPreformattedChar"/>
    <w:uiPriority w:val="99"/>
    <w:semiHidden/>
    <w:unhideWhenUsed/>
    <w:rsid w:val="00DA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paragraph" w:styleId="Header">
    <w:name w:val="header"/>
    <w:basedOn w:val="Normal"/>
    <w:link w:val="HeaderChar"/>
    <w:uiPriority w:val="99"/>
    <w:unhideWhenUsed/>
    <w:rsid w:val="00DA60F8"/>
    <w:pPr>
      <w:tabs>
        <w:tab w:val="center" w:pos="4513"/>
        <w:tab w:val="right" w:pos="9026"/>
      </w:tabs>
    </w:pPr>
  </w:style>
  <w:style w:type="character" w:customStyle="1" w:styleId="HeaderChar">
    <w:name w:val="Header Char"/>
    <w:basedOn w:val="DefaultParagraphFont"/>
    <w:link w:val="Header"/>
    <w:uiPriority w:val="99"/>
    <w:rsid w:val="00DA60F8"/>
    <w:rPr>
      <w:rFonts w:ascii="Verdana" w:eastAsia="Verdana" w:hAnsi="Verdana" w:cs="Times New Roman"/>
      <w:sz w:val="18"/>
      <w:szCs w:val="16"/>
      <w:lang w:eastAsia="en-GB"/>
    </w:rPr>
  </w:style>
  <w:style w:type="paragraph" w:styleId="Footer">
    <w:name w:val="footer"/>
    <w:basedOn w:val="Normal"/>
    <w:link w:val="FooterChar"/>
    <w:uiPriority w:val="99"/>
    <w:unhideWhenUsed/>
    <w:rsid w:val="00DA60F8"/>
    <w:pPr>
      <w:tabs>
        <w:tab w:val="center" w:pos="4513"/>
        <w:tab w:val="right" w:pos="9026"/>
      </w:tabs>
    </w:pPr>
  </w:style>
  <w:style w:type="character" w:customStyle="1" w:styleId="FooterChar">
    <w:name w:val="Footer Char"/>
    <w:basedOn w:val="DefaultParagraphFont"/>
    <w:link w:val="Footer"/>
    <w:uiPriority w:val="99"/>
    <w:rsid w:val="00DA60F8"/>
    <w:rPr>
      <w:rFonts w:ascii="Verdana" w:eastAsia="Verdana" w:hAnsi="Verdana" w:cs="Times New Roman"/>
      <w:sz w:val="18"/>
      <w:szCs w:val="16"/>
      <w:lang w:eastAsia="en-GB"/>
    </w:rPr>
  </w:style>
  <w:style w:type="paragraph" w:styleId="BalloonText">
    <w:name w:val="Balloon Text"/>
    <w:basedOn w:val="Normal"/>
    <w:link w:val="BalloonTextChar"/>
    <w:uiPriority w:val="99"/>
    <w:semiHidden/>
    <w:unhideWhenUsed/>
    <w:rsid w:val="00DA60F8"/>
    <w:rPr>
      <w:rFonts w:ascii="Tahoma" w:hAnsi="Tahoma" w:cs="Tahoma"/>
      <w:sz w:val="16"/>
    </w:rPr>
  </w:style>
  <w:style w:type="character" w:customStyle="1" w:styleId="BalloonTextChar">
    <w:name w:val="Balloon Text Char"/>
    <w:basedOn w:val="DefaultParagraphFont"/>
    <w:link w:val="BalloonText"/>
    <w:uiPriority w:val="99"/>
    <w:semiHidden/>
    <w:rsid w:val="00DA60F8"/>
    <w:rPr>
      <w:rFonts w:ascii="Tahoma" w:eastAsia="Verdana" w:hAnsi="Tahoma" w:cs="Tahoma"/>
      <w:sz w:val="16"/>
      <w:szCs w:val="16"/>
      <w:lang w:eastAsia="en-GB"/>
    </w:rPr>
  </w:style>
  <w:style w:type="character" w:customStyle="1" w:styleId="spubttl">
    <w:name w:val="s_pub_ttl"/>
    <w:basedOn w:val="DefaultParagraphFont"/>
    <w:rsid w:val="00DA60F8"/>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DA60F8"/>
    <w:rPr>
      <w:rFonts w:ascii="Verdana" w:hAnsi="Verdana" w:hint="default"/>
      <w:b/>
      <w:bCs/>
      <w:color w:val="24689B"/>
      <w:sz w:val="21"/>
      <w:szCs w:val="21"/>
      <w:shd w:val="clear" w:color="auto" w:fill="FFFFFF"/>
    </w:rPr>
  </w:style>
  <w:style w:type="paragraph" w:customStyle="1" w:styleId="spar">
    <w:name w:val="s_par"/>
    <w:basedOn w:val="Normal"/>
    <w:uiPriority w:val="99"/>
    <w:semiHidden/>
    <w:rsid w:val="00DA60F8"/>
    <w:pPr>
      <w:autoSpaceDE/>
      <w:autoSpaceDN/>
      <w:ind w:left="225"/>
    </w:pPr>
    <w:rPr>
      <w:rFonts w:ascii="Times New Roman" w:eastAsiaTheme="minorEastAsia" w:hAnsi="Times New Roman"/>
      <w:sz w:val="24"/>
      <w:szCs w:val="24"/>
    </w:rPr>
  </w:style>
  <w:style w:type="character" w:customStyle="1" w:styleId="spar3">
    <w:name w:val="s_par3"/>
    <w:basedOn w:val="DefaultParagraphFont"/>
    <w:rsid w:val="00DA60F8"/>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sid w:val="00DA60F8"/>
    <w:rPr>
      <w:rFonts w:ascii="Verdana" w:hAnsi="Verdana" w:hint="default"/>
      <w:b/>
      <w:bCs/>
      <w:color w:val="24689B"/>
      <w:sz w:val="21"/>
      <w:szCs w:val="21"/>
      <w:shd w:val="clear" w:color="auto" w:fill="FFFFFF"/>
    </w:rPr>
  </w:style>
  <w:style w:type="character" w:customStyle="1" w:styleId="slinbdy">
    <w:name w:val="s_lin_bdy"/>
    <w:basedOn w:val="DefaultParagraphFont"/>
    <w:rsid w:val="00DA60F8"/>
    <w:rPr>
      <w:rFonts w:ascii="Verdana" w:hAnsi="Verdana" w:hint="default"/>
      <w:b w:val="0"/>
      <w:bCs w:val="0"/>
      <w:color w:val="000000"/>
      <w:sz w:val="20"/>
      <w:szCs w:val="20"/>
      <w:shd w:val="clear" w:color="auto" w:fill="FFFFFF"/>
    </w:rPr>
  </w:style>
  <w:style w:type="paragraph" w:customStyle="1" w:styleId="sartttl">
    <w:name w:val="s_art_ttl"/>
    <w:basedOn w:val="Normal"/>
    <w:uiPriority w:val="99"/>
    <w:semiHidden/>
    <w:rsid w:val="00DA60F8"/>
    <w:pPr>
      <w:autoSpaceDE/>
      <w:autoSpaceDN/>
    </w:pPr>
    <w:rPr>
      <w:rFonts w:eastAsiaTheme="minorEastAsia"/>
      <w:b/>
      <w:bCs/>
      <w:color w:val="24689B"/>
      <w:sz w:val="20"/>
      <w:szCs w:val="20"/>
    </w:rPr>
  </w:style>
  <w:style w:type="paragraph" w:customStyle="1" w:styleId="sartden">
    <w:name w:val="s_art_den"/>
    <w:basedOn w:val="Normal"/>
    <w:uiPriority w:val="99"/>
    <w:semiHidden/>
    <w:rsid w:val="00DA60F8"/>
    <w:pPr>
      <w:autoSpaceDE/>
      <w:autoSpaceDN/>
    </w:pPr>
    <w:rPr>
      <w:rFonts w:eastAsiaTheme="minorEastAsia"/>
      <w:b/>
      <w:bCs/>
      <w:color w:val="24689B"/>
      <w:sz w:val="20"/>
      <w:szCs w:val="20"/>
    </w:rPr>
  </w:style>
  <w:style w:type="paragraph" w:customStyle="1" w:styleId="ssmn">
    <w:name w:val="s_smn"/>
    <w:basedOn w:val="Normal"/>
    <w:uiPriority w:val="99"/>
    <w:semiHidden/>
    <w:rsid w:val="00DA60F8"/>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anxttl">
    <w:name w:val="s_anx_ttl"/>
    <w:basedOn w:val="Normal"/>
    <w:uiPriority w:val="99"/>
    <w:semiHidden/>
    <w:rsid w:val="00DA60F8"/>
    <w:pPr>
      <w:autoSpaceDE/>
      <w:autoSpaceDN/>
      <w:jc w:val="center"/>
    </w:pPr>
    <w:rPr>
      <w:rFonts w:eastAsiaTheme="minorEastAsia"/>
      <w:b/>
      <w:bCs/>
      <w:color w:val="24689B"/>
      <w:sz w:val="20"/>
      <w:szCs w:val="20"/>
    </w:rPr>
  </w:style>
  <w:style w:type="character" w:customStyle="1" w:styleId="sden1">
    <w:name w:val="s_den1"/>
    <w:basedOn w:val="DefaultParagraphFont"/>
    <w:rsid w:val="00DA60F8"/>
    <w:rPr>
      <w:rFonts w:ascii="Verdana" w:hAnsi="Verdana" w:hint="default"/>
      <w:b/>
      <w:bCs/>
      <w:vanish w:val="0"/>
      <w:webHidden w:val="0"/>
      <w:color w:val="8B0000"/>
      <w:sz w:val="30"/>
      <w:szCs w:val="30"/>
      <w:shd w:val="clear" w:color="auto" w:fill="FFFFFF"/>
      <w:specVanish w:val="0"/>
    </w:rPr>
  </w:style>
  <w:style w:type="character" w:customStyle="1" w:styleId="sanxbdy">
    <w:name w:val="s_anx_bdy"/>
    <w:basedOn w:val="DefaultParagraphFont"/>
    <w:rsid w:val="00DA60F8"/>
    <w:rPr>
      <w:rFonts w:ascii="Verdana" w:hAnsi="Verdana" w:hint="default"/>
      <w:b w:val="0"/>
      <w:bCs w:val="0"/>
      <w:color w:val="000000"/>
      <w:sz w:val="20"/>
      <w:szCs w:val="20"/>
      <w:shd w:val="clear" w:color="auto" w:fill="FFFFFF"/>
    </w:rPr>
  </w:style>
  <w:style w:type="paragraph" w:customStyle="1" w:styleId="shdr">
    <w:name w:val="s_hdr"/>
    <w:basedOn w:val="Normal"/>
    <w:uiPriority w:val="99"/>
    <w:semiHidden/>
    <w:rsid w:val="00DA60F8"/>
    <w:pPr>
      <w:autoSpaceDE/>
      <w:autoSpaceDN/>
      <w:spacing w:before="72" w:after="72"/>
      <w:ind w:left="72" w:right="72"/>
    </w:pPr>
    <w:rPr>
      <w:rFonts w:eastAsiaTheme="minorEastAsia"/>
      <w:b/>
      <w:bCs/>
      <w:color w:val="333333"/>
      <w:sz w:val="20"/>
      <w:szCs w:val="20"/>
    </w:rPr>
  </w:style>
  <w:style w:type="paragraph" w:customStyle="1" w:styleId="sntattl">
    <w:name w:val="s_nta_ttl"/>
    <w:basedOn w:val="Normal"/>
    <w:uiPriority w:val="99"/>
    <w:semiHidden/>
    <w:rsid w:val="00DA60F8"/>
    <w:pPr>
      <w:autoSpaceDE/>
      <w:autoSpaceDN/>
      <w:spacing w:before="100" w:beforeAutospacing="1" w:after="100" w:afterAutospacing="1"/>
    </w:pPr>
    <w:rPr>
      <w:rFonts w:eastAsiaTheme="minorEastAsia"/>
      <w:b/>
      <w:bCs/>
      <w:color w:val="24689B"/>
      <w:sz w:val="20"/>
      <w:szCs w:val="20"/>
    </w:rPr>
  </w:style>
  <w:style w:type="paragraph" w:customStyle="1" w:styleId="scapden">
    <w:name w:val="s_cap_den"/>
    <w:basedOn w:val="Normal"/>
    <w:uiPriority w:val="99"/>
    <w:semiHidden/>
    <w:rsid w:val="00DA60F8"/>
    <w:pPr>
      <w:autoSpaceDE/>
      <w:autoSpaceDN/>
      <w:jc w:val="center"/>
    </w:pPr>
    <w:rPr>
      <w:rFonts w:eastAsiaTheme="minorEastAsia"/>
      <w:b/>
      <w:bCs/>
      <w:color w:val="A52A2A"/>
      <w:sz w:val="24"/>
      <w:szCs w:val="24"/>
    </w:rPr>
  </w:style>
  <w:style w:type="character" w:customStyle="1" w:styleId="salnttl1">
    <w:name w:val="s_aln_ttl1"/>
    <w:basedOn w:val="DefaultParagraphFont"/>
    <w:rsid w:val="00DA60F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DA60F8"/>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DA60F8"/>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DA60F8"/>
    <w:pPr>
      <w:autoSpaceDE/>
      <w:autoSpaceDN/>
      <w:spacing w:before="100" w:beforeAutospacing="1" w:after="100" w:afterAutospacing="1"/>
    </w:pPr>
    <w:rPr>
      <w:rFonts w:ascii="Times New Roman" w:eastAsiaTheme="minorEastAsia" w:hAnsi="Times New Roman"/>
      <w:sz w:val="24"/>
      <w:szCs w:val="24"/>
    </w:rPr>
  </w:style>
  <w:style w:type="character" w:customStyle="1" w:styleId="slitttl1">
    <w:name w:val="s_lit_ttl1"/>
    <w:basedOn w:val="DefaultParagraphFont"/>
    <w:rsid w:val="00DA60F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A60F8"/>
    <w:rPr>
      <w:rFonts w:ascii="Verdana" w:hAnsi="Verdana" w:hint="default"/>
      <w:b w:val="0"/>
      <w:bCs w:val="0"/>
      <w:color w:val="000000"/>
      <w:sz w:val="20"/>
      <w:szCs w:val="20"/>
      <w:shd w:val="clear" w:color="auto" w:fill="FFFFFF"/>
    </w:rPr>
  </w:style>
  <w:style w:type="paragraph" w:customStyle="1" w:styleId="scapttl">
    <w:name w:val="s_cap_ttl"/>
    <w:basedOn w:val="Normal"/>
    <w:uiPriority w:val="99"/>
    <w:semiHidden/>
    <w:rsid w:val="00DA60F8"/>
    <w:pPr>
      <w:autoSpaceDE/>
      <w:autoSpaceDN/>
      <w:jc w:val="center"/>
    </w:pPr>
    <w:rPr>
      <w:rFonts w:eastAsiaTheme="minorEastAsia"/>
      <w:b/>
      <w:bCs/>
      <w:color w:val="A52A2A"/>
      <w:sz w:val="24"/>
      <w:szCs w:val="24"/>
    </w:rPr>
  </w:style>
  <w:style w:type="character" w:customStyle="1" w:styleId="spctttl1">
    <w:name w:val="s_pct_ttl1"/>
    <w:basedOn w:val="DefaultParagraphFont"/>
    <w:rsid w:val="00DA60F8"/>
    <w:rPr>
      <w:rFonts w:ascii="Verdana" w:hAnsi="Verdana" w:hint="default"/>
      <w:b/>
      <w:bCs/>
      <w:color w:val="8B0000"/>
      <w:sz w:val="20"/>
      <w:szCs w:val="20"/>
      <w:shd w:val="clear" w:color="auto" w:fill="FFFFFF"/>
    </w:rPr>
  </w:style>
  <w:style w:type="character" w:customStyle="1" w:styleId="spctbdy">
    <w:name w:val="s_pct_bdy"/>
    <w:basedOn w:val="DefaultParagraphFont"/>
    <w:rsid w:val="00DA60F8"/>
    <w:rPr>
      <w:rFonts w:ascii="Verdana" w:hAnsi="Verdana" w:hint="default"/>
      <w:b w:val="0"/>
      <w:bCs w:val="0"/>
      <w:color w:val="000000"/>
      <w:sz w:val="20"/>
      <w:szCs w:val="20"/>
      <w:shd w:val="clear" w:color="auto" w:fill="FFFFFF"/>
    </w:rPr>
  </w:style>
  <w:style w:type="paragraph" w:customStyle="1" w:styleId="spar4">
    <w:name w:val="s_par4"/>
    <w:basedOn w:val="Normal"/>
    <w:uiPriority w:val="99"/>
    <w:semiHidden/>
    <w:rsid w:val="00DA60F8"/>
    <w:pPr>
      <w:autoSpaceDE/>
      <w:autoSpaceDN/>
    </w:pPr>
    <w:rPr>
      <w:rFonts w:eastAsiaTheme="minorEastAsia"/>
      <w:sz w:val="11"/>
      <w:szCs w:val="11"/>
    </w:rPr>
  </w:style>
  <w:style w:type="paragraph" w:customStyle="1" w:styleId="spar1">
    <w:name w:val="s_par1"/>
    <w:basedOn w:val="Normal"/>
    <w:uiPriority w:val="99"/>
    <w:semiHidden/>
    <w:rsid w:val="00DA60F8"/>
    <w:pPr>
      <w:autoSpaceDE/>
      <w:autoSpaceDN/>
    </w:pPr>
    <w:rPr>
      <w:rFonts w:eastAsiaTheme="minorEastAsia"/>
      <w:sz w:val="15"/>
      <w:szCs w:val="15"/>
    </w:rPr>
  </w:style>
  <w:style w:type="character" w:styleId="HTMLCite">
    <w:name w:val="HTML Cite"/>
    <w:basedOn w:val="DefaultParagraphFont"/>
    <w:uiPriority w:val="99"/>
    <w:semiHidden/>
    <w:unhideWhenUsed/>
    <w:rsid w:val="00DA60F8"/>
    <w:rPr>
      <w:i/>
      <w:iCs/>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F8"/>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DA60F8"/>
    <w:rPr>
      <w:rFonts w:ascii="Courier New" w:eastAsiaTheme="minorEastAsia" w:hAnsi="Courier New" w:cs="Courier New"/>
      <w:sz w:val="20"/>
      <w:szCs w:val="20"/>
      <w:lang w:eastAsia="en-GB"/>
    </w:rPr>
  </w:style>
  <w:style w:type="paragraph" w:styleId="HTMLPreformatted">
    <w:name w:val="HTML Preformatted"/>
    <w:basedOn w:val="Normal"/>
    <w:link w:val="HTMLPreformattedChar"/>
    <w:uiPriority w:val="99"/>
    <w:semiHidden/>
    <w:unhideWhenUsed/>
    <w:rsid w:val="00DA6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paragraph" w:styleId="Header">
    <w:name w:val="header"/>
    <w:basedOn w:val="Normal"/>
    <w:link w:val="HeaderChar"/>
    <w:uiPriority w:val="99"/>
    <w:unhideWhenUsed/>
    <w:rsid w:val="00DA60F8"/>
    <w:pPr>
      <w:tabs>
        <w:tab w:val="center" w:pos="4513"/>
        <w:tab w:val="right" w:pos="9026"/>
      </w:tabs>
    </w:pPr>
  </w:style>
  <w:style w:type="character" w:customStyle="1" w:styleId="HeaderChar">
    <w:name w:val="Header Char"/>
    <w:basedOn w:val="DefaultParagraphFont"/>
    <w:link w:val="Header"/>
    <w:uiPriority w:val="99"/>
    <w:rsid w:val="00DA60F8"/>
    <w:rPr>
      <w:rFonts w:ascii="Verdana" w:eastAsia="Verdana" w:hAnsi="Verdana" w:cs="Times New Roman"/>
      <w:sz w:val="18"/>
      <w:szCs w:val="16"/>
      <w:lang w:eastAsia="en-GB"/>
    </w:rPr>
  </w:style>
  <w:style w:type="paragraph" w:styleId="Footer">
    <w:name w:val="footer"/>
    <w:basedOn w:val="Normal"/>
    <w:link w:val="FooterChar"/>
    <w:uiPriority w:val="99"/>
    <w:unhideWhenUsed/>
    <w:rsid w:val="00DA60F8"/>
    <w:pPr>
      <w:tabs>
        <w:tab w:val="center" w:pos="4513"/>
        <w:tab w:val="right" w:pos="9026"/>
      </w:tabs>
    </w:pPr>
  </w:style>
  <w:style w:type="character" w:customStyle="1" w:styleId="FooterChar">
    <w:name w:val="Footer Char"/>
    <w:basedOn w:val="DefaultParagraphFont"/>
    <w:link w:val="Footer"/>
    <w:uiPriority w:val="99"/>
    <w:rsid w:val="00DA60F8"/>
    <w:rPr>
      <w:rFonts w:ascii="Verdana" w:eastAsia="Verdana" w:hAnsi="Verdana" w:cs="Times New Roman"/>
      <w:sz w:val="18"/>
      <w:szCs w:val="16"/>
      <w:lang w:eastAsia="en-GB"/>
    </w:rPr>
  </w:style>
  <w:style w:type="paragraph" w:styleId="BalloonText">
    <w:name w:val="Balloon Text"/>
    <w:basedOn w:val="Normal"/>
    <w:link w:val="BalloonTextChar"/>
    <w:uiPriority w:val="99"/>
    <w:semiHidden/>
    <w:unhideWhenUsed/>
    <w:rsid w:val="00DA60F8"/>
    <w:rPr>
      <w:rFonts w:ascii="Tahoma" w:hAnsi="Tahoma" w:cs="Tahoma"/>
      <w:sz w:val="16"/>
    </w:rPr>
  </w:style>
  <w:style w:type="character" w:customStyle="1" w:styleId="BalloonTextChar">
    <w:name w:val="Balloon Text Char"/>
    <w:basedOn w:val="DefaultParagraphFont"/>
    <w:link w:val="BalloonText"/>
    <w:uiPriority w:val="99"/>
    <w:semiHidden/>
    <w:rsid w:val="00DA60F8"/>
    <w:rPr>
      <w:rFonts w:ascii="Tahoma" w:eastAsia="Verdana" w:hAnsi="Tahoma" w:cs="Tahoma"/>
      <w:sz w:val="16"/>
      <w:szCs w:val="16"/>
      <w:lang w:eastAsia="en-GB"/>
    </w:rPr>
  </w:style>
  <w:style w:type="character" w:customStyle="1" w:styleId="spubttl">
    <w:name w:val="s_pub_ttl"/>
    <w:basedOn w:val="DefaultParagraphFont"/>
    <w:rsid w:val="00DA60F8"/>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DA60F8"/>
    <w:rPr>
      <w:rFonts w:ascii="Verdana" w:hAnsi="Verdana" w:hint="default"/>
      <w:b/>
      <w:bCs/>
      <w:color w:val="24689B"/>
      <w:sz w:val="21"/>
      <w:szCs w:val="21"/>
      <w:shd w:val="clear" w:color="auto" w:fill="FFFFFF"/>
    </w:rPr>
  </w:style>
  <w:style w:type="paragraph" w:customStyle="1" w:styleId="spar">
    <w:name w:val="s_par"/>
    <w:basedOn w:val="Normal"/>
    <w:uiPriority w:val="99"/>
    <w:semiHidden/>
    <w:rsid w:val="00DA60F8"/>
    <w:pPr>
      <w:autoSpaceDE/>
      <w:autoSpaceDN/>
      <w:ind w:left="225"/>
    </w:pPr>
    <w:rPr>
      <w:rFonts w:ascii="Times New Roman" w:eastAsiaTheme="minorEastAsia" w:hAnsi="Times New Roman"/>
      <w:sz w:val="24"/>
      <w:szCs w:val="24"/>
    </w:rPr>
  </w:style>
  <w:style w:type="character" w:customStyle="1" w:styleId="spar3">
    <w:name w:val="s_par3"/>
    <w:basedOn w:val="DefaultParagraphFont"/>
    <w:rsid w:val="00DA60F8"/>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sid w:val="00DA60F8"/>
    <w:rPr>
      <w:rFonts w:ascii="Verdana" w:hAnsi="Verdana" w:hint="default"/>
      <w:b/>
      <w:bCs/>
      <w:color w:val="24689B"/>
      <w:sz w:val="21"/>
      <w:szCs w:val="21"/>
      <w:shd w:val="clear" w:color="auto" w:fill="FFFFFF"/>
    </w:rPr>
  </w:style>
  <w:style w:type="character" w:customStyle="1" w:styleId="slinbdy">
    <w:name w:val="s_lin_bdy"/>
    <w:basedOn w:val="DefaultParagraphFont"/>
    <w:rsid w:val="00DA60F8"/>
    <w:rPr>
      <w:rFonts w:ascii="Verdana" w:hAnsi="Verdana" w:hint="default"/>
      <w:b w:val="0"/>
      <w:bCs w:val="0"/>
      <w:color w:val="000000"/>
      <w:sz w:val="20"/>
      <w:szCs w:val="20"/>
      <w:shd w:val="clear" w:color="auto" w:fill="FFFFFF"/>
    </w:rPr>
  </w:style>
  <w:style w:type="paragraph" w:customStyle="1" w:styleId="sartttl">
    <w:name w:val="s_art_ttl"/>
    <w:basedOn w:val="Normal"/>
    <w:uiPriority w:val="99"/>
    <w:semiHidden/>
    <w:rsid w:val="00DA60F8"/>
    <w:pPr>
      <w:autoSpaceDE/>
      <w:autoSpaceDN/>
    </w:pPr>
    <w:rPr>
      <w:rFonts w:eastAsiaTheme="minorEastAsia"/>
      <w:b/>
      <w:bCs/>
      <w:color w:val="24689B"/>
      <w:sz w:val="20"/>
      <w:szCs w:val="20"/>
    </w:rPr>
  </w:style>
  <w:style w:type="paragraph" w:customStyle="1" w:styleId="sartden">
    <w:name w:val="s_art_den"/>
    <w:basedOn w:val="Normal"/>
    <w:uiPriority w:val="99"/>
    <w:semiHidden/>
    <w:rsid w:val="00DA60F8"/>
    <w:pPr>
      <w:autoSpaceDE/>
      <w:autoSpaceDN/>
    </w:pPr>
    <w:rPr>
      <w:rFonts w:eastAsiaTheme="minorEastAsia"/>
      <w:b/>
      <w:bCs/>
      <w:color w:val="24689B"/>
      <w:sz w:val="20"/>
      <w:szCs w:val="20"/>
    </w:rPr>
  </w:style>
  <w:style w:type="paragraph" w:customStyle="1" w:styleId="ssmn">
    <w:name w:val="s_smn"/>
    <w:basedOn w:val="Normal"/>
    <w:uiPriority w:val="99"/>
    <w:semiHidden/>
    <w:rsid w:val="00DA60F8"/>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anxttl">
    <w:name w:val="s_anx_ttl"/>
    <w:basedOn w:val="Normal"/>
    <w:uiPriority w:val="99"/>
    <w:semiHidden/>
    <w:rsid w:val="00DA60F8"/>
    <w:pPr>
      <w:autoSpaceDE/>
      <w:autoSpaceDN/>
      <w:jc w:val="center"/>
    </w:pPr>
    <w:rPr>
      <w:rFonts w:eastAsiaTheme="minorEastAsia"/>
      <w:b/>
      <w:bCs/>
      <w:color w:val="24689B"/>
      <w:sz w:val="20"/>
      <w:szCs w:val="20"/>
    </w:rPr>
  </w:style>
  <w:style w:type="character" w:customStyle="1" w:styleId="sden1">
    <w:name w:val="s_den1"/>
    <w:basedOn w:val="DefaultParagraphFont"/>
    <w:rsid w:val="00DA60F8"/>
    <w:rPr>
      <w:rFonts w:ascii="Verdana" w:hAnsi="Verdana" w:hint="default"/>
      <w:b/>
      <w:bCs/>
      <w:vanish w:val="0"/>
      <w:webHidden w:val="0"/>
      <w:color w:val="8B0000"/>
      <w:sz w:val="30"/>
      <w:szCs w:val="30"/>
      <w:shd w:val="clear" w:color="auto" w:fill="FFFFFF"/>
      <w:specVanish w:val="0"/>
    </w:rPr>
  </w:style>
  <w:style w:type="character" w:customStyle="1" w:styleId="sanxbdy">
    <w:name w:val="s_anx_bdy"/>
    <w:basedOn w:val="DefaultParagraphFont"/>
    <w:rsid w:val="00DA60F8"/>
    <w:rPr>
      <w:rFonts w:ascii="Verdana" w:hAnsi="Verdana" w:hint="default"/>
      <w:b w:val="0"/>
      <w:bCs w:val="0"/>
      <w:color w:val="000000"/>
      <w:sz w:val="20"/>
      <w:szCs w:val="20"/>
      <w:shd w:val="clear" w:color="auto" w:fill="FFFFFF"/>
    </w:rPr>
  </w:style>
  <w:style w:type="paragraph" w:customStyle="1" w:styleId="shdr">
    <w:name w:val="s_hdr"/>
    <w:basedOn w:val="Normal"/>
    <w:uiPriority w:val="99"/>
    <w:semiHidden/>
    <w:rsid w:val="00DA60F8"/>
    <w:pPr>
      <w:autoSpaceDE/>
      <w:autoSpaceDN/>
      <w:spacing w:before="72" w:after="72"/>
      <w:ind w:left="72" w:right="72"/>
    </w:pPr>
    <w:rPr>
      <w:rFonts w:eastAsiaTheme="minorEastAsia"/>
      <w:b/>
      <w:bCs/>
      <w:color w:val="333333"/>
      <w:sz w:val="20"/>
      <w:szCs w:val="20"/>
    </w:rPr>
  </w:style>
  <w:style w:type="paragraph" w:customStyle="1" w:styleId="sntattl">
    <w:name w:val="s_nta_ttl"/>
    <w:basedOn w:val="Normal"/>
    <w:uiPriority w:val="99"/>
    <w:semiHidden/>
    <w:rsid w:val="00DA60F8"/>
    <w:pPr>
      <w:autoSpaceDE/>
      <w:autoSpaceDN/>
      <w:spacing w:before="100" w:beforeAutospacing="1" w:after="100" w:afterAutospacing="1"/>
    </w:pPr>
    <w:rPr>
      <w:rFonts w:eastAsiaTheme="minorEastAsia"/>
      <w:b/>
      <w:bCs/>
      <w:color w:val="24689B"/>
      <w:sz w:val="20"/>
      <w:szCs w:val="20"/>
    </w:rPr>
  </w:style>
  <w:style w:type="paragraph" w:customStyle="1" w:styleId="scapden">
    <w:name w:val="s_cap_den"/>
    <w:basedOn w:val="Normal"/>
    <w:uiPriority w:val="99"/>
    <w:semiHidden/>
    <w:rsid w:val="00DA60F8"/>
    <w:pPr>
      <w:autoSpaceDE/>
      <w:autoSpaceDN/>
      <w:jc w:val="center"/>
    </w:pPr>
    <w:rPr>
      <w:rFonts w:eastAsiaTheme="minorEastAsia"/>
      <w:b/>
      <w:bCs/>
      <w:color w:val="A52A2A"/>
      <w:sz w:val="24"/>
      <w:szCs w:val="24"/>
    </w:rPr>
  </w:style>
  <w:style w:type="character" w:customStyle="1" w:styleId="salnttl1">
    <w:name w:val="s_aln_ttl1"/>
    <w:basedOn w:val="DefaultParagraphFont"/>
    <w:rsid w:val="00DA60F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DA60F8"/>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DA60F8"/>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DA60F8"/>
    <w:pPr>
      <w:autoSpaceDE/>
      <w:autoSpaceDN/>
      <w:spacing w:before="100" w:beforeAutospacing="1" w:after="100" w:afterAutospacing="1"/>
    </w:pPr>
    <w:rPr>
      <w:rFonts w:ascii="Times New Roman" w:eastAsiaTheme="minorEastAsia" w:hAnsi="Times New Roman"/>
      <w:sz w:val="24"/>
      <w:szCs w:val="24"/>
    </w:rPr>
  </w:style>
  <w:style w:type="character" w:customStyle="1" w:styleId="slitttl1">
    <w:name w:val="s_lit_ttl1"/>
    <w:basedOn w:val="DefaultParagraphFont"/>
    <w:rsid w:val="00DA60F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A60F8"/>
    <w:rPr>
      <w:rFonts w:ascii="Verdana" w:hAnsi="Verdana" w:hint="default"/>
      <w:b w:val="0"/>
      <w:bCs w:val="0"/>
      <w:color w:val="000000"/>
      <w:sz w:val="20"/>
      <w:szCs w:val="20"/>
      <w:shd w:val="clear" w:color="auto" w:fill="FFFFFF"/>
    </w:rPr>
  </w:style>
  <w:style w:type="paragraph" w:customStyle="1" w:styleId="scapttl">
    <w:name w:val="s_cap_ttl"/>
    <w:basedOn w:val="Normal"/>
    <w:uiPriority w:val="99"/>
    <w:semiHidden/>
    <w:rsid w:val="00DA60F8"/>
    <w:pPr>
      <w:autoSpaceDE/>
      <w:autoSpaceDN/>
      <w:jc w:val="center"/>
    </w:pPr>
    <w:rPr>
      <w:rFonts w:eastAsiaTheme="minorEastAsia"/>
      <w:b/>
      <w:bCs/>
      <w:color w:val="A52A2A"/>
      <w:sz w:val="24"/>
      <w:szCs w:val="24"/>
    </w:rPr>
  </w:style>
  <w:style w:type="character" w:customStyle="1" w:styleId="spctttl1">
    <w:name w:val="s_pct_ttl1"/>
    <w:basedOn w:val="DefaultParagraphFont"/>
    <w:rsid w:val="00DA60F8"/>
    <w:rPr>
      <w:rFonts w:ascii="Verdana" w:hAnsi="Verdana" w:hint="default"/>
      <w:b/>
      <w:bCs/>
      <w:color w:val="8B0000"/>
      <w:sz w:val="20"/>
      <w:szCs w:val="20"/>
      <w:shd w:val="clear" w:color="auto" w:fill="FFFFFF"/>
    </w:rPr>
  </w:style>
  <w:style w:type="character" w:customStyle="1" w:styleId="spctbdy">
    <w:name w:val="s_pct_bdy"/>
    <w:basedOn w:val="DefaultParagraphFont"/>
    <w:rsid w:val="00DA60F8"/>
    <w:rPr>
      <w:rFonts w:ascii="Verdana" w:hAnsi="Verdana" w:hint="default"/>
      <w:b w:val="0"/>
      <w:bCs w:val="0"/>
      <w:color w:val="000000"/>
      <w:sz w:val="20"/>
      <w:szCs w:val="20"/>
      <w:shd w:val="clear" w:color="auto" w:fill="FFFFFF"/>
    </w:rPr>
  </w:style>
  <w:style w:type="paragraph" w:customStyle="1" w:styleId="spar4">
    <w:name w:val="s_par4"/>
    <w:basedOn w:val="Normal"/>
    <w:uiPriority w:val="99"/>
    <w:semiHidden/>
    <w:rsid w:val="00DA60F8"/>
    <w:pPr>
      <w:autoSpaceDE/>
      <w:autoSpaceDN/>
    </w:pPr>
    <w:rPr>
      <w:rFonts w:eastAsiaTheme="minorEastAsia"/>
      <w:sz w:val="11"/>
      <w:szCs w:val="11"/>
    </w:rPr>
  </w:style>
  <w:style w:type="paragraph" w:customStyle="1" w:styleId="spar1">
    <w:name w:val="s_par1"/>
    <w:basedOn w:val="Normal"/>
    <w:uiPriority w:val="99"/>
    <w:semiHidden/>
    <w:rsid w:val="00DA60F8"/>
    <w:pPr>
      <w:autoSpaceDE/>
      <w:autoSpaceDN/>
    </w:pPr>
    <w:rPr>
      <w:rFonts w:eastAsiaTheme="minorEastAsia"/>
      <w:sz w:val="15"/>
      <w:szCs w:val="15"/>
    </w:rPr>
  </w:style>
  <w:style w:type="character" w:styleId="HTMLCite">
    <w:name w:val="HTML Cite"/>
    <w:basedOn w:val="DefaultParagraphFont"/>
    <w:uiPriority w:val="99"/>
    <w:semiHidden/>
    <w:unhideWhenUsed/>
    <w:rsid w:val="00DA60F8"/>
    <w:rPr>
      <w:i/>
      <w:i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7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613A520B24D9CA34F7B4DF94E6D21"/>
        <w:category>
          <w:name w:val="General"/>
          <w:gallery w:val="placeholder"/>
        </w:category>
        <w:types>
          <w:type w:val="bbPlcHdr"/>
        </w:types>
        <w:behaviors>
          <w:behavior w:val="content"/>
        </w:behaviors>
        <w:guid w:val="{B37D7F4F-78E5-442D-8ABF-6CE79A07E298}"/>
      </w:docPartPr>
      <w:docPartBody>
        <w:p w:rsidR="00F908F4" w:rsidRDefault="00F908F4" w:rsidP="00F908F4">
          <w:pPr>
            <w:pStyle w:val="531613A520B24D9CA34F7B4DF94E6D2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F4"/>
    <w:rsid w:val="00483E55"/>
    <w:rsid w:val="00F9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613A520B24D9CA34F7B4DF94E6D21">
    <w:name w:val="531613A520B24D9CA34F7B4DF94E6D21"/>
    <w:rsid w:val="00F908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613A520B24D9CA34F7B4DF94E6D21">
    <w:name w:val="531613A520B24D9CA34F7B4DF94E6D21"/>
    <w:rsid w:val="00F90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33</Pages>
  <Words>16864</Words>
  <Characters>96131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 metodologice privind asigurarea continuităţii asistenţei medicale primare prin centrele de permanenţă</dc:title>
  <dc:subject/>
  <dc:creator>User</dc:creator>
  <cp:keywords/>
  <dc:description/>
  <cp:lastModifiedBy>User</cp:lastModifiedBy>
  <cp:revision>4</cp:revision>
  <dcterms:created xsi:type="dcterms:W3CDTF">2023-06-19T11:22:00Z</dcterms:created>
  <dcterms:modified xsi:type="dcterms:W3CDTF">2023-06-19T11:38:00Z</dcterms:modified>
</cp:coreProperties>
</file>